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Look w:val="04A0" w:firstRow="1" w:lastRow="0" w:firstColumn="1" w:lastColumn="0" w:noHBand="0" w:noVBand="1"/>
      </w:tblPr>
      <w:tblGrid>
        <w:gridCol w:w="6709"/>
        <w:gridCol w:w="6710"/>
      </w:tblGrid>
      <w:tr w:rsidR="00C308B5" w:rsidTr="00C308B5">
        <w:trPr>
          <w:tblHeader/>
        </w:trPr>
        <w:tc>
          <w:tcPr>
            <w:tcW w:w="6709" w:type="dxa"/>
          </w:tcPr>
          <w:p w:rsidR="00C308B5" w:rsidRDefault="00C308B5" w:rsidP="00E55A80">
            <w:pPr>
              <w:jc w:val="center"/>
            </w:pPr>
            <w:r>
              <w:rPr>
                <w:rFonts w:hint="eastAsia"/>
              </w:rPr>
              <w:t>現行</w:t>
            </w:r>
          </w:p>
        </w:tc>
        <w:tc>
          <w:tcPr>
            <w:tcW w:w="6710" w:type="dxa"/>
          </w:tcPr>
          <w:p w:rsidR="00C308B5" w:rsidRDefault="00C308B5" w:rsidP="00C308B5">
            <w:pPr>
              <w:jc w:val="center"/>
            </w:pPr>
            <w:r>
              <w:rPr>
                <w:rFonts w:hint="eastAsia"/>
              </w:rPr>
              <w:t>改正後</w:t>
            </w:r>
            <w:bookmarkStart w:id="0" w:name="_GoBack"/>
            <w:bookmarkEnd w:id="0"/>
          </w:p>
        </w:tc>
      </w:tr>
      <w:tr w:rsidR="00C308B5" w:rsidTr="00C308B5">
        <w:tc>
          <w:tcPr>
            <w:tcW w:w="13419" w:type="dxa"/>
            <w:gridSpan w:val="2"/>
          </w:tcPr>
          <w:p w:rsidR="00C308B5" w:rsidRDefault="00C308B5" w:rsidP="00E55A80">
            <w:pPr>
              <w:jc w:val="left"/>
              <w:rPr>
                <w:rFonts w:ascii="MS UI Gothic" w:eastAsia="MS UI Gothic" w:hAnsi="MS UI Gothic"/>
                <w:sz w:val="20"/>
                <w:szCs w:val="20"/>
              </w:rPr>
            </w:pPr>
            <w:r w:rsidRPr="00E55A80">
              <w:rPr>
                <w:rFonts w:ascii="MS UI Gothic" w:eastAsia="MS UI Gothic" w:hAnsi="MS UI Gothic" w:hint="eastAsia"/>
                <w:sz w:val="20"/>
                <w:szCs w:val="20"/>
              </w:rPr>
              <w:t>１　総則</w:t>
            </w:r>
          </w:p>
          <w:p w:rsidR="00C308B5" w:rsidRPr="00E55A80" w:rsidRDefault="00C308B5" w:rsidP="00E55A80">
            <w:pPr>
              <w:jc w:val="left"/>
              <w:rPr>
                <w:rFonts w:ascii="MS UI Gothic" w:eastAsia="MS UI Gothic" w:hAnsi="MS UI Gothic" w:hint="eastAsia"/>
                <w:sz w:val="20"/>
                <w:szCs w:val="20"/>
              </w:rPr>
            </w:pPr>
            <w:r w:rsidRPr="00E55A80">
              <w:rPr>
                <w:rFonts w:ascii="MS UI Gothic" w:eastAsia="MS UI Gothic" w:hAnsi="MS UI Gothic" w:hint="eastAsia"/>
                <w:sz w:val="20"/>
                <w:szCs w:val="20"/>
              </w:rPr>
              <w:t>(1) ガイドラインの趣旨</w:t>
            </w:r>
          </w:p>
        </w:tc>
      </w:tr>
      <w:tr w:rsidR="00C308B5" w:rsidTr="00C308B5">
        <w:tc>
          <w:tcPr>
            <w:tcW w:w="6709" w:type="dxa"/>
          </w:tcPr>
          <w:p w:rsidR="00C308B5" w:rsidRDefault="00C308B5" w:rsidP="00E55A80">
            <w:pPr>
              <w:rPr>
                <w:rFonts w:ascii="MS UI Gothic" w:eastAsia="MS UI Gothic" w:hAnsi="MS UI Gothic"/>
                <w:color w:val="000000"/>
                <w:sz w:val="20"/>
                <w:szCs w:val="20"/>
              </w:rPr>
            </w:pPr>
            <w:r w:rsidRPr="003D4C47">
              <w:rPr>
                <w:rFonts w:ascii="MS UI Gothic" w:eastAsia="MS UI Gothic" w:hAnsi="MS UI Gothic" w:hint="eastAsia"/>
                <w:color w:val="000000"/>
                <w:sz w:val="20"/>
                <w:szCs w:val="20"/>
              </w:rPr>
              <w:t>○事業所は「事業者向け放課後等デイサービス自己評価表」及び「保護者等向け放課後等デイサービス評価表」</w:t>
            </w:r>
            <w:r w:rsidRPr="001D7B02">
              <w:rPr>
                <w:rFonts w:ascii="MS UI Gothic" w:eastAsia="MS UI Gothic" w:hAnsi="MS UI Gothic" w:hint="eastAsia"/>
                <w:color w:val="000000"/>
                <w:sz w:val="20"/>
                <w:szCs w:val="20"/>
                <w:u w:val="single"/>
              </w:rPr>
              <w:t>を、原則として年1回行い</w:t>
            </w:r>
            <w:r w:rsidRPr="003D4C47">
              <w:rPr>
                <w:rFonts w:ascii="MS UI Gothic" w:eastAsia="MS UI Gothic" w:hAnsi="MS UI Gothic" w:hint="eastAsia"/>
                <w:color w:val="000000"/>
                <w:sz w:val="20"/>
                <w:szCs w:val="20"/>
              </w:rPr>
              <w:t>、その結果を事業所運営の改善に活用すること。</w:t>
            </w:r>
          </w:p>
          <w:p w:rsidR="00C308B5" w:rsidRPr="003D4C47" w:rsidRDefault="00C308B5" w:rsidP="00E55A80">
            <w:pPr>
              <w:rPr>
                <w:rFonts w:ascii="MS UI Gothic" w:eastAsia="MS UI Gothic" w:hAnsi="MS UI Gothic"/>
                <w:color w:val="000000"/>
                <w:sz w:val="20"/>
                <w:szCs w:val="20"/>
              </w:rPr>
            </w:pPr>
            <w:r>
              <w:rPr>
                <w:rFonts w:ascii="MS UI Gothic" w:eastAsia="MS UI Gothic" w:hAnsi="MS UI Gothic" w:hint="eastAsia"/>
                <w:color w:val="000000"/>
                <w:sz w:val="20"/>
                <w:szCs w:val="20"/>
              </w:rPr>
              <w:t>ただし、大きな改善を行う場合等、複数年次にわたることを妨げない。</w:t>
            </w:r>
            <w:r w:rsidRPr="003D4C47">
              <w:rPr>
                <w:rFonts w:ascii="MS UI Gothic" w:eastAsia="MS UI Gothic" w:hAnsi="MS UI Gothic" w:hint="eastAsia"/>
                <w:color w:val="000000"/>
                <w:sz w:val="20"/>
                <w:szCs w:val="20"/>
              </w:rPr>
              <w:t>（具体的な使い方はp.</w:t>
            </w:r>
            <w:r>
              <w:rPr>
                <w:rFonts w:ascii="MS UI Gothic" w:eastAsia="MS UI Gothic" w:hAnsi="MS UI Gothic" w:hint="eastAsia"/>
                <w:color w:val="000000"/>
                <w:sz w:val="20"/>
                <w:szCs w:val="20"/>
              </w:rPr>
              <w:t>50</w:t>
            </w:r>
            <w:r w:rsidRPr="003D4C47">
              <w:rPr>
                <w:rFonts w:ascii="MS UI Gothic" w:eastAsia="MS UI Gothic" w:hAnsi="MS UI Gothic" w:hint="eastAsia"/>
                <w:color w:val="000000"/>
                <w:sz w:val="20"/>
                <w:szCs w:val="20"/>
              </w:rPr>
              <w:t>、</w:t>
            </w:r>
            <w:r>
              <w:rPr>
                <w:rFonts w:ascii="MS UI Gothic" w:eastAsia="MS UI Gothic" w:hAnsi="MS UI Gothic" w:hint="eastAsia"/>
                <w:color w:val="000000"/>
                <w:sz w:val="20"/>
                <w:szCs w:val="20"/>
              </w:rPr>
              <w:t>51</w:t>
            </w:r>
            <w:r w:rsidRPr="003D4C47">
              <w:rPr>
                <w:rFonts w:ascii="MS UI Gothic" w:eastAsia="MS UI Gothic" w:hAnsi="MS UI Gothic" w:hint="eastAsia"/>
                <w:color w:val="000000"/>
                <w:sz w:val="20"/>
                <w:szCs w:val="20"/>
              </w:rPr>
              <w:t>参照）</w:t>
            </w:r>
          </w:p>
          <w:p w:rsidR="00C308B5" w:rsidRDefault="00C308B5" w:rsidP="00E55A80">
            <w:pPr>
              <w:rPr>
                <w:rFonts w:ascii="MS UI Gothic" w:eastAsia="MS UI Gothic" w:hAnsi="MS UI Gothic"/>
                <w:color w:val="000000"/>
                <w:sz w:val="20"/>
                <w:szCs w:val="20"/>
              </w:rPr>
            </w:pPr>
          </w:p>
          <w:p w:rsidR="00C308B5" w:rsidRPr="003D4C47" w:rsidRDefault="00C308B5" w:rsidP="00E55A80">
            <w:pPr>
              <w:rPr>
                <w:rFonts w:ascii="MS UI Gothic" w:eastAsia="MS UI Gothic" w:hAnsi="MS UI Gothic"/>
                <w:color w:val="000000"/>
                <w:sz w:val="20"/>
                <w:szCs w:val="20"/>
              </w:rPr>
            </w:pPr>
          </w:p>
          <w:p w:rsidR="00C308B5" w:rsidRDefault="00C308B5" w:rsidP="00E55A80">
            <w:pPr>
              <w:rPr>
                <w:rFonts w:ascii="MS UI Gothic" w:eastAsia="MS UI Gothic" w:hAnsi="MS UI Gothic"/>
                <w:color w:val="000000"/>
                <w:sz w:val="20"/>
                <w:szCs w:val="20"/>
              </w:rPr>
            </w:pPr>
            <w:r w:rsidRPr="003D4C47">
              <w:rPr>
                <w:rFonts w:ascii="MS UI Gothic" w:eastAsia="MS UI Gothic" w:hAnsi="MS UI Gothic" w:hint="eastAsia"/>
                <w:color w:val="000000"/>
                <w:sz w:val="20"/>
                <w:szCs w:val="20"/>
              </w:rPr>
              <w:t>○結果分析と改善結果は、子どもおよび保護者に必ず公表すること。</w:t>
            </w:r>
          </w:p>
          <w:p w:rsidR="00C308B5" w:rsidRDefault="00C308B5" w:rsidP="00E55A80">
            <w:pPr>
              <w:rPr>
                <w:rFonts w:ascii="MS UI Gothic" w:eastAsia="MS UI Gothic" w:hAnsi="MS UI Gothic"/>
                <w:color w:val="000000"/>
                <w:sz w:val="20"/>
                <w:szCs w:val="20"/>
              </w:rPr>
            </w:pPr>
          </w:p>
          <w:p w:rsidR="00C308B5" w:rsidRDefault="00C308B5" w:rsidP="00E55A80">
            <w:pPr>
              <w:rPr>
                <w:rFonts w:ascii="MS UI Gothic" w:eastAsia="MS UI Gothic" w:hAnsi="MS UI Gothic" w:hint="eastAsia"/>
                <w:color w:val="000000"/>
                <w:sz w:val="20"/>
                <w:szCs w:val="20"/>
              </w:rPr>
            </w:pPr>
          </w:p>
          <w:p w:rsidR="00C308B5" w:rsidRDefault="00C308B5" w:rsidP="00E55A80">
            <w:pPr>
              <w:rPr>
                <w:rFonts w:ascii="MS UI Gothic" w:eastAsia="MS UI Gothic" w:hAnsi="MS UI Gothic"/>
                <w:color w:val="000000"/>
                <w:sz w:val="20"/>
                <w:szCs w:val="20"/>
              </w:rPr>
            </w:pPr>
            <w:r>
              <w:rPr>
                <w:rFonts w:ascii="MS UI Gothic" w:eastAsia="MS UI Gothic" w:hAnsi="MS UI Gothic" w:hint="eastAsia"/>
                <w:color w:val="000000"/>
                <w:sz w:val="20"/>
                <w:szCs w:val="20"/>
              </w:rPr>
              <w:t>（新規）</w:t>
            </w:r>
          </w:p>
          <w:p w:rsidR="00C308B5" w:rsidRDefault="00C308B5" w:rsidP="00E55A80">
            <w:pPr>
              <w:rPr>
                <w:rFonts w:ascii="MS UI Gothic" w:eastAsia="MS UI Gothic" w:hAnsi="MS UI Gothic"/>
                <w:color w:val="000000"/>
                <w:sz w:val="20"/>
                <w:szCs w:val="20"/>
              </w:rPr>
            </w:pPr>
          </w:p>
          <w:p w:rsidR="00C308B5" w:rsidRDefault="00C308B5" w:rsidP="00E55A80">
            <w:pPr>
              <w:rPr>
                <w:rFonts w:ascii="MS UI Gothic" w:eastAsia="MS UI Gothic" w:hAnsi="MS UI Gothic"/>
                <w:color w:val="000000"/>
                <w:sz w:val="20"/>
                <w:szCs w:val="20"/>
              </w:rPr>
            </w:pPr>
          </w:p>
          <w:p w:rsidR="00C308B5" w:rsidRDefault="00C308B5" w:rsidP="00E55A80">
            <w:pPr>
              <w:rPr>
                <w:rFonts w:ascii="MS UI Gothic" w:eastAsia="MS UI Gothic" w:hAnsi="MS UI Gothic"/>
                <w:color w:val="000000"/>
                <w:sz w:val="20"/>
                <w:szCs w:val="20"/>
              </w:rPr>
            </w:pPr>
          </w:p>
          <w:p w:rsidR="00C308B5" w:rsidRPr="003068BE" w:rsidRDefault="00C308B5" w:rsidP="003068BE">
            <w:pPr>
              <w:spacing w:line="276" w:lineRule="auto"/>
              <w:rPr>
                <w:rFonts w:ascii="MS UI Gothic" w:eastAsia="MS UI Gothic" w:hAnsi="MS UI Gothic"/>
                <w:color w:val="000000"/>
                <w:sz w:val="20"/>
                <w:szCs w:val="20"/>
              </w:rPr>
            </w:pPr>
            <w:r w:rsidRPr="003D4C47">
              <w:rPr>
                <w:rFonts w:ascii="MS UI Gothic" w:eastAsia="MS UI Gothic" w:hAnsi="MS UI Gothic" w:hint="eastAsia"/>
                <w:color w:val="000000"/>
                <w:sz w:val="20"/>
                <w:szCs w:val="20"/>
              </w:rPr>
              <w:t>○評価表の実施状況等は、実地指導や集団指導で確認する。</w:t>
            </w:r>
          </w:p>
          <w:p w:rsidR="00C308B5" w:rsidRPr="002D7034" w:rsidRDefault="00C308B5" w:rsidP="00E55A80"/>
        </w:tc>
        <w:tc>
          <w:tcPr>
            <w:tcW w:w="6710" w:type="dxa"/>
          </w:tcPr>
          <w:p w:rsidR="00C308B5" w:rsidRDefault="00C308B5" w:rsidP="00E55A80">
            <w:pPr>
              <w:rPr>
                <w:rFonts w:ascii="MS UI Gothic" w:eastAsia="MS UI Gothic" w:hAnsi="MS UI Gothic"/>
                <w:color w:val="000000"/>
                <w:sz w:val="20"/>
                <w:szCs w:val="20"/>
              </w:rPr>
            </w:pPr>
            <w:r w:rsidRPr="003D4C47">
              <w:rPr>
                <w:rFonts w:ascii="MS UI Gothic" w:eastAsia="MS UI Gothic" w:hAnsi="MS UI Gothic" w:hint="eastAsia"/>
                <w:color w:val="000000"/>
                <w:sz w:val="20"/>
                <w:szCs w:val="20"/>
              </w:rPr>
              <w:t>○事業所は「事業者向け放課後等デイサービス自己評価表」及び「保護者等向け放課後等デイサービス評価表」</w:t>
            </w:r>
            <w:r>
              <w:rPr>
                <w:rFonts w:ascii="MS UI Gothic" w:eastAsia="MS UI Gothic" w:hAnsi="MS UI Gothic" w:hint="eastAsia"/>
                <w:color w:val="000000"/>
                <w:sz w:val="20"/>
                <w:szCs w:val="20"/>
              </w:rPr>
              <w:t>を</w:t>
            </w:r>
            <w:r w:rsidRPr="00CE096C">
              <w:rPr>
                <w:rFonts w:ascii="MS UI Gothic" w:eastAsia="MS UI Gothic" w:hAnsi="MS UI Gothic" w:hint="eastAsia"/>
                <w:color w:val="FF0000"/>
                <w:sz w:val="20"/>
                <w:szCs w:val="20"/>
                <w:u w:val="single"/>
              </w:rPr>
              <w:t>用いた自己評価及び保護者評価を</w:t>
            </w:r>
            <w:r w:rsidRPr="003D4C47">
              <w:rPr>
                <w:rFonts w:ascii="MS UI Gothic" w:eastAsia="MS UI Gothic" w:hAnsi="MS UI Gothic" w:hint="eastAsia"/>
                <w:color w:val="000000"/>
                <w:sz w:val="20"/>
                <w:szCs w:val="20"/>
              </w:rPr>
              <w:t>、年1回</w:t>
            </w:r>
            <w:r w:rsidRPr="00CE096C">
              <w:rPr>
                <w:rFonts w:ascii="MS UI Gothic" w:eastAsia="MS UI Gothic" w:hAnsi="MS UI Gothic" w:hint="eastAsia"/>
                <w:color w:val="FF0000"/>
                <w:sz w:val="20"/>
                <w:szCs w:val="20"/>
                <w:u w:val="single"/>
              </w:rPr>
              <w:t>以上</w:t>
            </w:r>
            <w:r w:rsidRPr="003D4C47">
              <w:rPr>
                <w:rFonts w:ascii="MS UI Gothic" w:eastAsia="MS UI Gothic" w:hAnsi="MS UI Gothic" w:hint="eastAsia"/>
                <w:color w:val="000000"/>
                <w:sz w:val="20"/>
                <w:szCs w:val="20"/>
              </w:rPr>
              <w:t>行い、その結果を事業所運営の改善に活用すること。</w:t>
            </w:r>
          </w:p>
          <w:p w:rsidR="00C308B5" w:rsidRDefault="00C308B5" w:rsidP="00E55A80">
            <w:pPr>
              <w:rPr>
                <w:rFonts w:ascii="MS UI Gothic" w:eastAsia="MS UI Gothic" w:hAnsi="MS UI Gothic"/>
                <w:color w:val="000000"/>
                <w:sz w:val="20"/>
                <w:szCs w:val="20"/>
              </w:rPr>
            </w:pPr>
            <w:r>
              <w:rPr>
                <w:rFonts w:ascii="MS UI Gothic" w:eastAsia="MS UI Gothic" w:hAnsi="MS UI Gothic" w:hint="eastAsia"/>
                <w:color w:val="000000"/>
                <w:sz w:val="20"/>
                <w:szCs w:val="20"/>
              </w:rPr>
              <w:t>ただし、大きな改善を行う場合等、複数年次にわたることを妨げない。</w:t>
            </w:r>
            <w:r w:rsidRPr="003D4C47">
              <w:rPr>
                <w:rFonts w:ascii="MS UI Gothic" w:eastAsia="MS UI Gothic" w:hAnsi="MS UI Gothic" w:hint="eastAsia"/>
                <w:color w:val="000000"/>
                <w:sz w:val="20"/>
                <w:szCs w:val="20"/>
              </w:rPr>
              <w:t>（具体的な使い方はp.</w:t>
            </w:r>
            <w:r>
              <w:rPr>
                <w:rFonts w:ascii="MS UI Gothic" w:eastAsia="MS UI Gothic" w:hAnsi="MS UI Gothic" w:hint="eastAsia"/>
                <w:color w:val="000000"/>
                <w:sz w:val="20"/>
                <w:szCs w:val="20"/>
              </w:rPr>
              <w:t>50</w:t>
            </w:r>
            <w:r w:rsidRPr="003D4C47">
              <w:rPr>
                <w:rFonts w:ascii="MS UI Gothic" w:eastAsia="MS UI Gothic" w:hAnsi="MS UI Gothic" w:hint="eastAsia"/>
                <w:color w:val="000000"/>
                <w:sz w:val="20"/>
                <w:szCs w:val="20"/>
              </w:rPr>
              <w:t>、</w:t>
            </w:r>
            <w:r>
              <w:rPr>
                <w:rFonts w:ascii="MS UI Gothic" w:eastAsia="MS UI Gothic" w:hAnsi="MS UI Gothic" w:hint="eastAsia"/>
                <w:color w:val="000000"/>
                <w:sz w:val="20"/>
                <w:szCs w:val="20"/>
              </w:rPr>
              <w:t>51</w:t>
            </w:r>
            <w:r w:rsidRPr="003D4C47">
              <w:rPr>
                <w:rFonts w:ascii="MS UI Gothic" w:eastAsia="MS UI Gothic" w:hAnsi="MS UI Gothic" w:hint="eastAsia"/>
                <w:color w:val="000000"/>
                <w:sz w:val="20"/>
                <w:szCs w:val="20"/>
              </w:rPr>
              <w:t>参照）</w:t>
            </w:r>
          </w:p>
          <w:p w:rsidR="00C308B5" w:rsidRPr="003D4C47" w:rsidRDefault="00C308B5" w:rsidP="00E55A80">
            <w:pPr>
              <w:rPr>
                <w:rFonts w:ascii="MS UI Gothic" w:eastAsia="MS UI Gothic" w:hAnsi="MS UI Gothic" w:hint="eastAsia"/>
                <w:color w:val="000000"/>
                <w:sz w:val="20"/>
                <w:szCs w:val="20"/>
              </w:rPr>
            </w:pPr>
          </w:p>
          <w:p w:rsidR="00C308B5" w:rsidRPr="00CE096C" w:rsidRDefault="00C308B5" w:rsidP="00E55A80">
            <w:pPr>
              <w:rPr>
                <w:rFonts w:ascii="MS UI Gothic" w:eastAsia="MS UI Gothic" w:hAnsi="MS UI Gothic"/>
                <w:color w:val="000000"/>
                <w:sz w:val="20"/>
                <w:szCs w:val="20"/>
              </w:rPr>
            </w:pPr>
          </w:p>
          <w:p w:rsidR="00C308B5" w:rsidRPr="00266B50" w:rsidRDefault="00C308B5" w:rsidP="00E55A80">
            <w:pPr>
              <w:rPr>
                <w:rFonts w:ascii="MS UI Gothic" w:eastAsia="MS UI Gothic" w:hAnsi="MS UI Gothic"/>
                <w:color w:val="FF0000"/>
                <w:sz w:val="20"/>
                <w:szCs w:val="20"/>
              </w:rPr>
            </w:pPr>
            <w:r w:rsidRPr="003D4C47">
              <w:rPr>
                <w:rFonts w:ascii="MS UI Gothic" w:eastAsia="MS UI Gothic" w:hAnsi="MS UI Gothic" w:hint="eastAsia"/>
                <w:color w:val="000000"/>
                <w:sz w:val="20"/>
                <w:szCs w:val="20"/>
              </w:rPr>
              <w:t>○結果分析と改善結果は、子どもおよび保護者に必ず公表すること。</w:t>
            </w:r>
            <w:r w:rsidRPr="00D41D34">
              <w:rPr>
                <w:rFonts w:ascii="MS UI Gothic" w:eastAsia="MS UI Gothic" w:hAnsi="MS UI Gothic" w:hint="eastAsia"/>
                <w:color w:val="FF0000"/>
                <w:sz w:val="20"/>
                <w:szCs w:val="20"/>
                <w:u w:val="single"/>
              </w:rPr>
              <w:t>また、ホームページなどを活用し、一般にも周知を図ること。</w:t>
            </w:r>
          </w:p>
          <w:p w:rsidR="00C308B5" w:rsidRDefault="00C308B5" w:rsidP="002F7A1D"/>
          <w:p w:rsidR="00C308B5" w:rsidRPr="00190E6D" w:rsidRDefault="00C308B5" w:rsidP="002F7A1D">
            <w:pPr>
              <w:rPr>
                <w:rFonts w:ascii="MS UI Gothic" w:eastAsia="MS UI Gothic" w:hAnsi="MS UI Gothic"/>
                <w:color w:val="FF0000"/>
                <w:sz w:val="20"/>
                <w:szCs w:val="20"/>
                <w:u w:val="single"/>
              </w:rPr>
            </w:pPr>
            <w:r w:rsidRPr="00190E6D">
              <w:rPr>
                <w:rFonts w:ascii="MS UI Gothic" w:eastAsia="MS UI Gothic" w:hAnsi="MS UI Gothic" w:hint="eastAsia"/>
                <w:color w:val="FF0000"/>
                <w:sz w:val="20"/>
                <w:szCs w:val="20"/>
                <w:u w:val="single"/>
              </w:rPr>
              <w:t>◯保護者評価の実施にあたっては、より公正な評価となるよう匿名性に</w:t>
            </w:r>
            <w:r>
              <w:rPr>
                <w:rFonts w:ascii="MS UI Gothic" w:eastAsia="MS UI Gothic" w:hAnsi="MS UI Gothic" w:hint="eastAsia"/>
                <w:color w:val="FF0000"/>
                <w:sz w:val="20"/>
                <w:szCs w:val="20"/>
                <w:u w:val="single"/>
              </w:rPr>
              <w:t>配慮すること</w:t>
            </w:r>
            <w:r w:rsidRPr="00190E6D">
              <w:rPr>
                <w:rFonts w:ascii="MS UI Gothic" w:eastAsia="MS UI Gothic" w:hAnsi="MS UI Gothic" w:hint="eastAsia"/>
                <w:color w:val="FF0000"/>
                <w:sz w:val="20"/>
                <w:szCs w:val="20"/>
                <w:u w:val="single"/>
              </w:rPr>
              <w:t>。</w:t>
            </w:r>
          </w:p>
          <w:p w:rsidR="00C308B5" w:rsidRPr="002F7A1D" w:rsidRDefault="00C308B5" w:rsidP="00E55A80"/>
          <w:p w:rsidR="00C308B5" w:rsidRDefault="00C308B5" w:rsidP="00E55A80"/>
          <w:p w:rsidR="00C308B5" w:rsidRPr="003068BE" w:rsidRDefault="00C308B5" w:rsidP="00E55A80">
            <w:pPr>
              <w:rPr>
                <w:rFonts w:ascii="MS UI Gothic" w:eastAsia="MS UI Gothic" w:hAnsi="MS UI Gothic"/>
              </w:rPr>
            </w:pPr>
            <w:r w:rsidRPr="003068BE">
              <w:rPr>
                <w:rFonts w:ascii="MS UI Gothic" w:eastAsia="MS UI Gothic" w:hAnsi="MS UI Gothic" w:hint="eastAsia"/>
              </w:rPr>
              <w:t>（削除）</w:t>
            </w:r>
          </w:p>
        </w:tc>
      </w:tr>
      <w:tr w:rsidR="00C308B5" w:rsidTr="00C308B5">
        <w:tc>
          <w:tcPr>
            <w:tcW w:w="13419" w:type="dxa"/>
            <w:gridSpan w:val="2"/>
          </w:tcPr>
          <w:p w:rsidR="00C308B5" w:rsidRPr="00E55A80" w:rsidRDefault="00C308B5" w:rsidP="00E55A80">
            <w:pPr>
              <w:rPr>
                <w:rFonts w:ascii="MS UI Gothic" w:eastAsia="MS UI Gothic" w:hAnsi="MS UI Gothic"/>
                <w:sz w:val="20"/>
                <w:szCs w:val="20"/>
              </w:rPr>
            </w:pPr>
            <w:r w:rsidRPr="00E55A80">
              <w:rPr>
                <w:rFonts w:ascii="MS UI Gothic" w:eastAsia="MS UI Gothic" w:hAnsi="MS UI Gothic" w:hint="eastAsia"/>
                <w:color w:val="000000"/>
                <w:sz w:val="20"/>
                <w:szCs w:val="20"/>
              </w:rPr>
              <w:t>(2)　及び　(</w:t>
            </w:r>
            <w:r w:rsidRPr="00E55A80">
              <w:rPr>
                <w:rFonts w:ascii="MS UI Gothic" w:eastAsia="MS UI Gothic" w:hAnsi="MS UI Gothic"/>
                <w:color w:val="000000"/>
                <w:sz w:val="20"/>
                <w:szCs w:val="20"/>
              </w:rPr>
              <w:t>3</w:t>
            </w:r>
            <w:r w:rsidRPr="00E55A80">
              <w:rPr>
                <w:rFonts w:ascii="MS UI Gothic" w:eastAsia="MS UI Gothic" w:hAnsi="MS UI Gothic" w:hint="eastAsia"/>
                <w:color w:val="000000"/>
                <w:sz w:val="20"/>
                <w:szCs w:val="20"/>
              </w:rPr>
              <w:t>)　省略</w:t>
            </w:r>
          </w:p>
        </w:tc>
      </w:tr>
      <w:tr w:rsidR="00C308B5" w:rsidTr="00C308B5">
        <w:tc>
          <w:tcPr>
            <w:tcW w:w="13419" w:type="dxa"/>
            <w:gridSpan w:val="2"/>
          </w:tcPr>
          <w:p w:rsidR="00C308B5" w:rsidRPr="00E55A80" w:rsidRDefault="00C308B5" w:rsidP="00E55A80">
            <w:pPr>
              <w:rPr>
                <w:rFonts w:ascii="MS UI Gothic" w:eastAsia="MS UI Gothic" w:hAnsi="MS UI Gothic"/>
                <w:color w:val="000000"/>
                <w:sz w:val="20"/>
                <w:szCs w:val="20"/>
              </w:rPr>
            </w:pPr>
            <w:r w:rsidRPr="00E55A80">
              <w:rPr>
                <w:rFonts w:ascii="MS UI Gothic" w:eastAsia="MS UI Gothic" w:hAnsi="MS UI Gothic" w:hint="eastAsia"/>
                <w:color w:val="000000"/>
                <w:sz w:val="20"/>
                <w:szCs w:val="20"/>
              </w:rPr>
              <w:t xml:space="preserve">(4)　</w:t>
            </w:r>
            <w:r w:rsidRPr="00E55A80">
              <w:rPr>
                <w:rFonts w:ascii="MS UI Gothic" w:eastAsia="MS UI Gothic" w:hAnsi="MS UI Gothic" w:hint="eastAsia"/>
                <w:sz w:val="20"/>
                <w:szCs w:val="20"/>
              </w:rPr>
              <w:t>事業所が適切な放課後等デイサービスを提供するために必要な組織運営</w:t>
            </w:r>
          </w:p>
        </w:tc>
      </w:tr>
      <w:tr w:rsidR="00C308B5" w:rsidTr="00C308B5">
        <w:tc>
          <w:tcPr>
            <w:tcW w:w="6709" w:type="dxa"/>
          </w:tcPr>
          <w:p w:rsidR="00C308B5" w:rsidRDefault="00C308B5" w:rsidP="002F7A1D">
            <w:pPr>
              <w:rPr>
                <w:rFonts w:ascii="MS UI Gothic" w:eastAsia="MS UI Gothic" w:hAnsi="MS UI Gothic"/>
                <w:color w:val="000000"/>
                <w:sz w:val="20"/>
                <w:szCs w:val="20"/>
              </w:rPr>
            </w:pPr>
            <w:r>
              <w:rPr>
                <w:rFonts w:ascii="MS UI Gothic" w:eastAsia="MS UI Gothic" w:hAnsi="MS UI Gothic" w:hint="eastAsia"/>
                <w:color w:val="000000"/>
                <w:sz w:val="20"/>
                <w:szCs w:val="20"/>
              </w:rPr>
              <w:t>※この項目では、設置者を運営法人、管理者を事業所の管理者として標記する。</w:t>
            </w:r>
          </w:p>
          <w:p w:rsidR="00C308B5" w:rsidRPr="009571A7" w:rsidRDefault="00C308B5" w:rsidP="00E71A9D">
            <w:pPr>
              <w:rPr>
                <w:rFonts w:ascii="MS UI Gothic" w:eastAsia="MS UI Gothic" w:hAnsi="MS UI Gothic"/>
                <w:color w:val="000000"/>
                <w:sz w:val="20"/>
                <w:szCs w:val="20"/>
              </w:rPr>
            </w:pPr>
            <w:r>
              <w:rPr>
                <w:rFonts w:ascii="MS UI Gothic" w:eastAsia="MS UI Gothic" w:hAnsi="MS UI Gothic" w:hint="eastAsia"/>
                <w:color w:val="000000"/>
                <w:sz w:val="20"/>
                <w:szCs w:val="20"/>
              </w:rPr>
              <w:t>◯</w:t>
            </w:r>
            <w:r w:rsidRPr="009571A7">
              <w:rPr>
                <w:rFonts w:ascii="MS UI Gothic" w:eastAsia="MS UI Gothic" w:hAnsi="MS UI Gothic" w:hint="eastAsia"/>
                <w:color w:val="000000"/>
                <w:sz w:val="20"/>
                <w:szCs w:val="20"/>
              </w:rPr>
              <w:t>ＰＤＣＡサイクルを適切に実践するには、全ての従業員が意見交換できる場を定期的に設けることが必須である。</w:t>
            </w:r>
          </w:p>
          <w:p w:rsidR="00C308B5"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（管理者、児童発達支援管理責任者だけではなく、それ以外の指導員、ドライバー、非常勤アルバイトやボランティアを含める）</w:t>
            </w:r>
          </w:p>
          <w:p w:rsidR="00C308B5" w:rsidRDefault="00C308B5" w:rsidP="00E71A9D">
            <w:pPr>
              <w:rPr>
                <w:rFonts w:ascii="MS UI Gothic" w:eastAsia="MS UI Gothic" w:hAnsi="MS UI Gothic"/>
                <w:color w:val="000000"/>
                <w:sz w:val="20"/>
                <w:szCs w:val="20"/>
              </w:rPr>
            </w:pP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○サービス提供時間中に、災害や事件、事故等が発生することを想定し、あらゆるリスクごとのマニュアルを整備すること。</w:t>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具体的には、以下が想定される。</w:t>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・地震・火災・水害</w:t>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・救急対応</w:t>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・感染症予防／感染症発生時の対応（インフルエンザ、ノロウイルス、その他）</w:t>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・アレルギー対応（子どもごとに必要）</w:t>
            </w:r>
          </w:p>
          <w:p w:rsidR="00C308B5" w:rsidRPr="009571A7" w:rsidRDefault="00C308B5" w:rsidP="00E71A9D">
            <w:pPr>
              <w:tabs>
                <w:tab w:val="left" w:pos="615"/>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・送迎</w:t>
            </w:r>
            <w:r w:rsidRPr="009571A7">
              <w:rPr>
                <w:rFonts w:ascii="MS UI Gothic" w:eastAsia="MS UI Gothic" w:hAnsi="MS UI Gothic"/>
                <w:color w:val="000000"/>
                <w:sz w:val="20"/>
                <w:szCs w:val="20"/>
              </w:rPr>
              <w:tab/>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・外出時の交通事故</w:t>
            </w:r>
          </w:p>
          <w:p w:rsidR="00C308B5"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・防犯対策</w:t>
            </w:r>
          </w:p>
          <w:p w:rsidR="00C308B5" w:rsidRPr="00E71A9D" w:rsidRDefault="00C308B5" w:rsidP="00E71A9D">
            <w:pPr>
              <w:rPr>
                <w:rFonts w:ascii="MS UI Gothic" w:eastAsia="MS UI Gothic" w:hAnsi="MS UI Gothic"/>
                <w:color w:val="000000"/>
                <w:sz w:val="20"/>
                <w:szCs w:val="20"/>
              </w:rPr>
            </w:pPr>
          </w:p>
          <w:p w:rsidR="00C308B5" w:rsidRDefault="00C308B5" w:rsidP="00E71A9D">
            <w:pPr>
              <w:rPr>
                <w:rFonts w:ascii="MS UI Gothic" w:eastAsia="MS UI Gothic" w:hAnsi="MS UI Gothic"/>
                <w:color w:val="000000"/>
                <w:sz w:val="20"/>
                <w:szCs w:val="20"/>
              </w:rPr>
            </w:pPr>
          </w:p>
          <w:p w:rsidR="00C308B5" w:rsidRDefault="00C308B5" w:rsidP="00E71A9D">
            <w:pPr>
              <w:rPr>
                <w:rFonts w:ascii="MS UI Gothic" w:eastAsia="MS UI Gothic" w:hAnsi="MS UI Gothic"/>
                <w:color w:val="000000"/>
                <w:sz w:val="20"/>
                <w:szCs w:val="20"/>
              </w:rPr>
            </w:pPr>
          </w:p>
          <w:p w:rsidR="00C308B5" w:rsidRDefault="00C308B5" w:rsidP="00885359">
            <w:pPr>
              <w:rPr>
                <w:rFonts w:ascii="MS UI Gothic" w:eastAsia="MS UI Gothic" w:hAnsi="MS UI Gothic"/>
                <w:color w:val="000000"/>
                <w:sz w:val="20"/>
                <w:szCs w:val="20"/>
              </w:rPr>
            </w:pPr>
          </w:p>
          <w:p w:rsidR="00C308B5" w:rsidRDefault="00C308B5" w:rsidP="00885359">
            <w:pPr>
              <w:rPr>
                <w:rFonts w:ascii="MS UI Gothic" w:eastAsia="MS UI Gothic" w:hAnsi="MS UI Gothic" w:hint="eastAsia"/>
                <w:color w:val="000000"/>
                <w:sz w:val="20"/>
                <w:szCs w:val="20"/>
              </w:rPr>
            </w:pPr>
          </w:p>
          <w:p w:rsidR="00C308B5" w:rsidRPr="00E55A80" w:rsidRDefault="00C308B5" w:rsidP="00885359">
            <w:pPr>
              <w:rPr>
                <w:rFonts w:ascii="MS UI Gothic" w:eastAsia="MS UI Gothic" w:hAnsi="MS UI Gothic" w:hint="eastAsia"/>
                <w:color w:val="000000"/>
                <w:sz w:val="20"/>
                <w:szCs w:val="20"/>
              </w:rPr>
            </w:pPr>
          </w:p>
        </w:tc>
        <w:tc>
          <w:tcPr>
            <w:tcW w:w="6710" w:type="dxa"/>
          </w:tcPr>
          <w:p w:rsidR="00C308B5" w:rsidRDefault="00C308B5" w:rsidP="002F7A1D">
            <w:pPr>
              <w:rPr>
                <w:rFonts w:ascii="MS UI Gothic" w:eastAsia="MS UI Gothic" w:hAnsi="MS UI Gothic"/>
                <w:color w:val="000000"/>
                <w:sz w:val="20"/>
                <w:szCs w:val="20"/>
              </w:rPr>
            </w:pPr>
            <w:r>
              <w:rPr>
                <w:rFonts w:ascii="MS UI Gothic" w:eastAsia="MS UI Gothic" w:hAnsi="MS UI Gothic" w:hint="eastAsia"/>
                <w:color w:val="000000"/>
                <w:sz w:val="20"/>
                <w:szCs w:val="20"/>
              </w:rPr>
              <w:t>（削除）</w:t>
            </w:r>
          </w:p>
          <w:p w:rsidR="00C308B5" w:rsidRPr="009571A7" w:rsidRDefault="00C308B5" w:rsidP="00E71A9D">
            <w:pPr>
              <w:rPr>
                <w:rFonts w:ascii="MS UI Gothic" w:eastAsia="MS UI Gothic" w:hAnsi="MS UI Gothic"/>
                <w:color w:val="000000"/>
                <w:sz w:val="20"/>
                <w:szCs w:val="20"/>
              </w:rPr>
            </w:pPr>
            <w:r>
              <w:rPr>
                <w:rFonts w:ascii="MS UI Gothic" w:eastAsia="MS UI Gothic" w:hAnsi="MS UI Gothic" w:hint="eastAsia"/>
                <w:color w:val="000000"/>
                <w:sz w:val="20"/>
                <w:szCs w:val="20"/>
              </w:rPr>
              <w:t>◯</w:t>
            </w:r>
            <w:r w:rsidRPr="009571A7">
              <w:rPr>
                <w:rFonts w:ascii="MS UI Gothic" w:eastAsia="MS UI Gothic" w:hAnsi="MS UI Gothic" w:hint="eastAsia"/>
                <w:color w:val="000000"/>
                <w:sz w:val="20"/>
                <w:szCs w:val="20"/>
              </w:rPr>
              <w:t>ＰＤＣＡサイクルを適切に実践するには、全ての従業員が意見交換できる場を定期的に設けることが必須である。</w:t>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（管理者、児童発達支援管理責任者だけではなく、それ以外の</w:t>
            </w:r>
            <w:r w:rsidRPr="00E71A9D">
              <w:rPr>
                <w:rFonts w:ascii="MS UI Gothic" w:eastAsia="MS UI Gothic" w:hAnsi="MS UI Gothic" w:hint="eastAsia"/>
                <w:color w:val="FF0000"/>
                <w:sz w:val="20"/>
                <w:szCs w:val="20"/>
                <w:u w:val="single"/>
              </w:rPr>
              <w:t>児童</w:t>
            </w:r>
            <w:r w:rsidRPr="009571A7">
              <w:rPr>
                <w:rFonts w:ascii="MS UI Gothic" w:eastAsia="MS UI Gothic" w:hAnsi="MS UI Gothic" w:hint="eastAsia"/>
                <w:color w:val="000000"/>
                <w:sz w:val="20"/>
                <w:szCs w:val="20"/>
              </w:rPr>
              <w:t>指導員</w:t>
            </w:r>
            <w:r w:rsidRPr="00E71A9D">
              <w:rPr>
                <w:rFonts w:ascii="MS UI Gothic" w:eastAsia="MS UI Gothic" w:hAnsi="MS UI Gothic" w:hint="eastAsia"/>
                <w:color w:val="FF0000"/>
                <w:sz w:val="20"/>
                <w:szCs w:val="20"/>
                <w:u w:val="single"/>
              </w:rPr>
              <w:t>等</w:t>
            </w:r>
            <w:r w:rsidRPr="009571A7">
              <w:rPr>
                <w:rFonts w:ascii="MS UI Gothic" w:eastAsia="MS UI Gothic" w:hAnsi="MS UI Gothic" w:hint="eastAsia"/>
                <w:color w:val="000000"/>
                <w:sz w:val="20"/>
                <w:szCs w:val="20"/>
              </w:rPr>
              <w:t>、ドライバー、非常勤アルバイトやボランティアを含める）</w:t>
            </w:r>
          </w:p>
          <w:p w:rsidR="00C308B5" w:rsidRDefault="00C308B5" w:rsidP="00E71A9D">
            <w:pPr>
              <w:rPr>
                <w:rFonts w:ascii="MS UI Gothic" w:eastAsia="MS UI Gothic" w:hAnsi="MS UI Gothic"/>
                <w:color w:val="000000"/>
                <w:sz w:val="20"/>
                <w:szCs w:val="20"/>
              </w:rPr>
            </w:pP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○サービス提供時間中に、災害や事件、事故等が発生することを想定し、あらゆるリスクごとのマニュアルを整備すること。</w:t>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具体的には、以下が想定される。</w:t>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・地震・火災・水害</w:t>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・救急対応</w:t>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・感染症予防／感染症発生時の対応（インフルエンザ、ノロウイルス、その他）</w:t>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・アレルギー対応（子どもごとに必要）</w:t>
            </w:r>
          </w:p>
          <w:p w:rsidR="00C308B5" w:rsidRPr="009571A7" w:rsidRDefault="00C308B5" w:rsidP="00E71A9D">
            <w:pPr>
              <w:tabs>
                <w:tab w:val="left" w:pos="615"/>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・送迎</w:t>
            </w:r>
            <w:r w:rsidRPr="009571A7">
              <w:rPr>
                <w:rFonts w:ascii="MS UI Gothic" w:eastAsia="MS UI Gothic" w:hAnsi="MS UI Gothic"/>
                <w:color w:val="000000"/>
                <w:sz w:val="20"/>
                <w:szCs w:val="20"/>
              </w:rPr>
              <w:tab/>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・外出時の交通事故</w:t>
            </w:r>
          </w:p>
          <w:p w:rsidR="00C308B5" w:rsidRPr="009571A7" w:rsidRDefault="00C308B5" w:rsidP="00E71A9D">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・防犯対策</w:t>
            </w:r>
          </w:p>
          <w:p w:rsidR="00C308B5" w:rsidRPr="00E71A9D" w:rsidRDefault="00C308B5" w:rsidP="00E71A9D">
            <w:pPr>
              <w:rPr>
                <w:rFonts w:ascii="MS UI Gothic" w:eastAsia="MS UI Gothic" w:hAnsi="MS UI Gothic"/>
                <w:color w:val="FF0000"/>
                <w:sz w:val="20"/>
                <w:szCs w:val="20"/>
                <w:u w:val="single"/>
              </w:rPr>
            </w:pPr>
            <w:r w:rsidRPr="00E71A9D">
              <w:rPr>
                <w:rFonts w:ascii="MS UI Gothic" w:eastAsia="MS UI Gothic" w:hAnsi="MS UI Gothic" w:hint="eastAsia"/>
                <w:color w:val="FF0000"/>
                <w:sz w:val="20"/>
                <w:szCs w:val="20"/>
                <w:u w:val="single"/>
              </w:rPr>
              <w:t>・個人情報保護</w:t>
            </w:r>
          </w:p>
          <w:p w:rsidR="00C308B5" w:rsidRDefault="00C308B5" w:rsidP="00E71A9D">
            <w:pPr>
              <w:rPr>
                <w:rFonts w:ascii="MS UI Gothic" w:eastAsia="MS UI Gothic" w:hAnsi="MS UI Gothic"/>
                <w:color w:val="000000"/>
                <w:sz w:val="20"/>
                <w:szCs w:val="20"/>
              </w:rPr>
            </w:pPr>
          </w:p>
          <w:p w:rsidR="00C308B5" w:rsidRDefault="00C308B5" w:rsidP="00E71A9D">
            <w:pPr>
              <w:rPr>
                <w:rFonts w:ascii="MS UI Gothic" w:eastAsia="MS UI Gothic" w:hAnsi="MS UI Gothic"/>
                <w:color w:val="000000"/>
                <w:sz w:val="20"/>
                <w:szCs w:val="20"/>
              </w:rPr>
            </w:pPr>
          </w:p>
          <w:p w:rsidR="00C308B5" w:rsidRPr="00E55A80" w:rsidRDefault="00C308B5" w:rsidP="00885359">
            <w:pPr>
              <w:rPr>
                <w:rFonts w:ascii="MS UI Gothic" w:eastAsia="MS UI Gothic" w:hAnsi="MS UI Gothic"/>
                <w:color w:val="000000"/>
                <w:sz w:val="20"/>
                <w:szCs w:val="20"/>
              </w:rPr>
            </w:pPr>
          </w:p>
        </w:tc>
      </w:tr>
      <w:tr w:rsidR="00C308B5" w:rsidTr="00C308B5">
        <w:trPr>
          <w:trHeight w:val="730"/>
        </w:trPr>
        <w:tc>
          <w:tcPr>
            <w:tcW w:w="13419" w:type="dxa"/>
            <w:gridSpan w:val="2"/>
          </w:tcPr>
          <w:p w:rsidR="00C308B5" w:rsidRDefault="00C308B5" w:rsidP="00E55A80">
            <w:pPr>
              <w:rPr>
                <w:rFonts w:ascii="MS UI Gothic" w:eastAsia="MS UI Gothic" w:hAnsi="MS UI Gothic"/>
                <w:sz w:val="20"/>
                <w:szCs w:val="20"/>
              </w:rPr>
            </w:pPr>
            <w:r w:rsidRPr="00E55A80">
              <w:rPr>
                <w:rFonts w:ascii="MS UI Gothic" w:eastAsia="MS UI Gothic" w:hAnsi="MS UI Gothic" w:hint="eastAsia"/>
                <w:sz w:val="20"/>
                <w:szCs w:val="20"/>
              </w:rPr>
              <w:t>２　設置者・管理者向けガイドライン</w:t>
            </w:r>
          </w:p>
          <w:p w:rsidR="00C308B5" w:rsidRPr="00E55A80" w:rsidRDefault="00C308B5" w:rsidP="00E55A80">
            <w:pPr>
              <w:rPr>
                <w:rFonts w:ascii="MS UI Gothic" w:eastAsia="MS UI Gothic" w:hAnsi="MS UI Gothic" w:hint="eastAsia"/>
                <w:sz w:val="20"/>
                <w:szCs w:val="20"/>
              </w:rPr>
            </w:pPr>
            <w:r w:rsidRPr="00E55A80">
              <w:rPr>
                <w:rFonts w:ascii="MS UI Gothic" w:eastAsia="MS UI Gothic" w:hAnsi="MS UI Gothic" w:hint="eastAsia"/>
                <w:color w:val="000000"/>
                <w:sz w:val="20"/>
                <w:szCs w:val="20"/>
              </w:rPr>
              <w:t>(</w:t>
            </w:r>
            <w:r w:rsidRPr="00E55A80">
              <w:rPr>
                <w:rFonts w:ascii="MS UI Gothic" w:eastAsia="MS UI Gothic" w:hAnsi="MS UI Gothic"/>
                <w:color w:val="000000"/>
                <w:sz w:val="20"/>
                <w:szCs w:val="20"/>
              </w:rPr>
              <w:t>1</w:t>
            </w:r>
            <w:r w:rsidRPr="00E55A80">
              <w:rPr>
                <w:rFonts w:ascii="MS UI Gothic" w:eastAsia="MS UI Gothic" w:hAnsi="MS UI Gothic" w:hint="eastAsia"/>
                <w:color w:val="000000"/>
                <w:sz w:val="20"/>
                <w:szCs w:val="20"/>
              </w:rPr>
              <w:t xml:space="preserve">)　</w:t>
            </w:r>
            <w:r w:rsidRPr="00E55A80">
              <w:rPr>
                <w:rFonts w:ascii="MS UI Gothic" w:eastAsia="MS UI Gothic" w:hAnsi="MS UI Gothic" w:hint="eastAsia"/>
                <w:sz w:val="20"/>
                <w:szCs w:val="20"/>
              </w:rPr>
              <w:t>子どものニーズに応じた適切な支援の提供と支援の質の向上</w:t>
            </w:r>
          </w:p>
        </w:tc>
      </w:tr>
      <w:tr w:rsidR="00C308B5" w:rsidTr="00C308B5">
        <w:tc>
          <w:tcPr>
            <w:tcW w:w="6709" w:type="dxa"/>
          </w:tcPr>
          <w:p w:rsidR="00C308B5" w:rsidRPr="009571A7" w:rsidRDefault="00C308B5" w:rsidP="00E55A80">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就学児以上を支援する放課後等デイサービスに当たっては、指導訓練室１室において、最低でも１人当たり３㎡以上の床面積は必要である。ただし、これは30㎡の指導訓練室があればいいということではない。</w:t>
            </w:r>
            <w:r w:rsidRPr="001D7B02">
              <w:rPr>
                <w:rFonts w:ascii="MS UI Gothic" w:eastAsia="MS UI Gothic" w:hAnsi="MS UI Gothic" w:hint="eastAsia"/>
                <w:color w:val="000000"/>
                <w:sz w:val="20"/>
                <w:szCs w:val="20"/>
                <w:u w:val="single"/>
              </w:rPr>
              <w:t>指導員や子どもの年齢層など、当然、成長に合わせ、それ以上の配慮も求める。</w:t>
            </w:r>
            <w:r w:rsidRPr="009571A7">
              <w:rPr>
                <w:rFonts w:ascii="MS UI Gothic" w:eastAsia="MS UI Gothic" w:hAnsi="MS UI Gothic" w:hint="eastAsia"/>
                <w:color w:val="000000"/>
                <w:sz w:val="20"/>
                <w:szCs w:val="20"/>
              </w:rPr>
              <w:t>動きの激しい子どもが複数いる場合も、それ以上の配慮は必須である。</w:t>
            </w:r>
          </w:p>
          <w:p w:rsidR="00C308B5" w:rsidRDefault="00C308B5" w:rsidP="00E55A80">
            <w:pPr>
              <w:rPr>
                <w:rFonts w:ascii="MS UI Gothic" w:eastAsia="MS UI Gothic" w:hAnsi="MS UI Gothic"/>
                <w:color w:val="000000"/>
                <w:sz w:val="20"/>
                <w:szCs w:val="20"/>
              </w:rPr>
            </w:pPr>
          </w:p>
          <w:p w:rsidR="00C308B5" w:rsidRDefault="00C308B5" w:rsidP="00E55A80">
            <w:pPr>
              <w:rPr>
                <w:rFonts w:ascii="MS UI Gothic" w:eastAsia="MS UI Gothic" w:hAnsi="MS UI Gothic"/>
                <w:color w:val="000000"/>
                <w:sz w:val="20"/>
                <w:szCs w:val="20"/>
              </w:rPr>
            </w:pPr>
          </w:p>
          <w:p w:rsidR="00C308B5" w:rsidRPr="009571A7" w:rsidRDefault="00C308B5" w:rsidP="00E55A80">
            <w:pPr>
              <w:rPr>
                <w:rFonts w:ascii="MS UI Gothic" w:eastAsia="MS UI Gothic" w:hAnsi="MS UI Gothic"/>
                <w:color w:val="000000"/>
                <w:sz w:val="20"/>
                <w:szCs w:val="20"/>
              </w:rPr>
            </w:pPr>
            <w:r>
              <w:rPr>
                <w:rFonts w:ascii="MS UI Gothic" w:eastAsia="MS UI Gothic" w:hAnsi="MS UI Gothic" w:hint="eastAsia"/>
                <w:color w:val="000000"/>
                <w:sz w:val="20"/>
                <w:szCs w:val="20"/>
              </w:rPr>
              <w:t>（新規）</w:t>
            </w:r>
          </w:p>
          <w:p w:rsidR="00C308B5" w:rsidRPr="009571A7" w:rsidRDefault="00C308B5" w:rsidP="00E55A80">
            <w:pPr>
              <w:rPr>
                <w:rFonts w:ascii="MS UI Gothic" w:eastAsia="MS UI Gothic" w:hAnsi="MS UI Gothic"/>
                <w:color w:val="000000"/>
                <w:sz w:val="20"/>
                <w:szCs w:val="20"/>
              </w:rPr>
            </w:pPr>
          </w:p>
          <w:p w:rsidR="00C308B5" w:rsidRDefault="00C308B5" w:rsidP="00E55A80">
            <w:pPr>
              <w:rPr>
                <w:rFonts w:ascii="MS UI Gothic" w:eastAsia="MS UI Gothic" w:hAnsi="MS UI Gothic" w:hint="eastAsia"/>
                <w:color w:val="000000"/>
                <w:sz w:val="20"/>
                <w:szCs w:val="20"/>
              </w:rPr>
            </w:pPr>
          </w:p>
          <w:p w:rsidR="00C308B5" w:rsidRDefault="00C308B5" w:rsidP="00E55A80">
            <w:pPr>
              <w:rPr>
                <w:rFonts w:ascii="MS UI Gothic" w:eastAsia="MS UI Gothic" w:hAnsi="MS UI Gothic"/>
                <w:color w:val="000000"/>
                <w:sz w:val="20"/>
                <w:szCs w:val="20"/>
              </w:rPr>
            </w:pPr>
          </w:p>
          <w:p w:rsidR="00C308B5" w:rsidRDefault="00C308B5" w:rsidP="00E55A80">
            <w:pPr>
              <w:rPr>
                <w:rFonts w:ascii="MS UI Gothic" w:eastAsia="MS UI Gothic" w:hAnsi="MS UI Gothic"/>
                <w:color w:val="000000"/>
                <w:sz w:val="20"/>
                <w:szCs w:val="20"/>
              </w:rPr>
            </w:pPr>
            <w:r>
              <w:rPr>
                <w:rFonts w:ascii="MS UI Gothic" w:eastAsia="MS UI Gothic" w:hAnsi="MS UI Gothic" w:hint="eastAsia"/>
                <w:color w:val="000000"/>
                <w:sz w:val="20"/>
                <w:szCs w:val="20"/>
              </w:rPr>
              <w:t>（新規）</w:t>
            </w:r>
          </w:p>
          <w:p w:rsidR="00C308B5" w:rsidRDefault="00C308B5" w:rsidP="00E55A80">
            <w:pPr>
              <w:rPr>
                <w:rFonts w:ascii="MS UI Gothic" w:eastAsia="MS UI Gothic" w:hAnsi="MS UI Gothic"/>
                <w:color w:val="000000"/>
                <w:sz w:val="20"/>
                <w:szCs w:val="20"/>
              </w:rPr>
            </w:pPr>
          </w:p>
          <w:p w:rsidR="00C308B5" w:rsidRPr="009571A7" w:rsidRDefault="00C308B5" w:rsidP="00E55A80">
            <w:pPr>
              <w:rPr>
                <w:rFonts w:ascii="MS UI Gothic" w:eastAsia="MS UI Gothic" w:hAnsi="MS UI Gothic"/>
                <w:color w:val="000000"/>
                <w:sz w:val="20"/>
                <w:szCs w:val="20"/>
              </w:rPr>
            </w:pPr>
          </w:p>
          <w:p w:rsidR="00C308B5" w:rsidRPr="009571A7" w:rsidRDefault="00C308B5" w:rsidP="00E55A80">
            <w:pPr>
              <w:rPr>
                <w:rFonts w:ascii="MS UI Gothic" w:eastAsia="MS UI Gothic" w:hAnsi="MS UI Gothic"/>
                <w:color w:val="000000"/>
                <w:sz w:val="20"/>
                <w:szCs w:val="20"/>
              </w:rPr>
            </w:pPr>
          </w:p>
          <w:p w:rsidR="00C308B5" w:rsidRPr="009571A7" w:rsidRDefault="00C308B5" w:rsidP="00E55A80">
            <w:pPr>
              <w:rPr>
                <w:rFonts w:ascii="MS UI Gothic" w:eastAsia="MS UI Gothic" w:hAnsi="MS UI Gothic"/>
                <w:color w:val="000000"/>
                <w:sz w:val="20"/>
                <w:szCs w:val="20"/>
              </w:rPr>
            </w:pPr>
            <w:r>
              <w:rPr>
                <w:rFonts w:ascii="MS UI Gothic" w:eastAsia="MS UI Gothic" w:hAnsi="MS UI Gothic" w:hint="eastAsia"/>
                <w:color w:val="000000"/>
                <w:sz w:val="20"/>
                <w:szCs w:val="20"/>
              </w:rPr>
              <w:t>（新規）</w:t>
            </w:r>
          </w:p>
          <w:p w:rsidR="00C308B5" w:rsidRPr="009571A7" w:rsidRDefault="00C308B5" w:rsidP="00E55A80">
            <w:pPr>
              <w:rPr>
                <w:rFonts w:ascii="MS UI Gothic" w:eastAsia="MS UI Gothic" w:hAnsi="MS UI Gothic"/>
                <w:color w:val="000000"/>
                <w:sz w:val="20"/>
                <w:szCs w:val="20"/>
              </w:rPr>
            </w:pPr>
          </w:p>
          <w:p w:rsidR="00C308B5" w:rsidRDefault="00C308B5" w:rsidP="00E55A80">
            <w:pPr>
              <w:rPr>
                <w:rFonts w:ascii="MS UI Gothic" w:eastAsia="MS UI Gothic" w:hAnsi="MS UI Gothic"/>
                <w:color w:val="000000"/>
                <w:sz w:val="20"/>
                <w:szCs w:val="20"/>
              </w:rPr>
            </w:pPr>
          </w:p>
          <w:p w:rsidR="00C308B5" w:rsidRPr="009571A7" w:rsidRDefault="00C308B5" w:rsidP="00E55A80">
            <w:pPr>
              <w:rPr>
                <w:rFonts w:ascii="MS UI Gothic" w:eastAsia="MS UI Gothic" w:hAnsi="MS UI Gothic"/>
                <w:color w:val="000000"/>
                <w:sz w:val="20"/>
                <w:szCs w:val="20"/>
              </w:rPr>
            </w:pPr>
          </w:p>
          <w:p w:rsidR="00C308B5" w:rsidRPr="009571A7" w:rsidRDefault="00C308B5" w:rsidP="00E55A80">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○事業所は「事業者向け放課後等デイサービス自己評価表」及び「保護者等向け放課後等デイサービス評価表」</w:t>
            </w:r>
            <w:r w:rsidRPr="001D7B02">
              <w:rPr>
                <w:rFonts w:ascii="MS UI Gothic" w:eastAsia="MS UI Gothic" w:hAnsi="MS UI Gothic" w:hint="eastAsia"/>
                <w:color w:val="000000"/>
                <w:sz w:val="20"/>
                <w:szCs w:val="20"/>
                <w:u w:val="single"/>
              </w:rPr>
              <w:t>を、原則として年1回行い</w:t>
            </w:r>
            <w:r w:rsidRPr="009571A7">
              <w:rPr>
                <w:rFonts w:ascii="MS UI Gothic" w:eastAsia="MS UI Gothic" w:hAnsi="MS UI Gothic" w:hint="eastAsia"/>
                <w:color w:val="000000"/>
                <w:sz w:val="20"/>
                <w:szCs w:val="20"/>
              </w:rPr>
              <w:t>、その結果を事業所運営の改善に活用すること。</w:t>
            </w:r>
          </w:p>
          <w:p w:rsidR="00C308B5" w:rsidRPr="009571A7" w:rsidRDefault="00C308B5" w:rsidP="00E55A80">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ただし、大きな改善を行う場合等、複数年次にわたることを妨げない。（具体的な使い方はp.50、51参照）</w:t>
            </w:r>
          </w:p>
          <w:p w:rsidR="00C308B5" w:rsidRDefault="00C308B5" w:rsidP="00E55A80">
            <w:pPr>
              <w:rPr>
                <w:rFonts w:ascii="MS UI Gothic" w:eastAsia="MS UI Gothic" w:hAnsi="MS UI Gothic"/>
                <w:color w:val="000000"/>
                <w:sz w:val="20"/>
                <w:szCs w:val="20"/>
              </w:rPr>
            </w:pPr>
          </w:p>
          <w:p w:rsidR="00C308B5" w:rsidRPr="009571A7" w:rsidRDefault="00C308B5" w:rsidP="00E55A80">
            <w:pPr>
              <w:rPr>
                <w:rFonts w:ascii="MS UI Gothic" w:eastAsia="MS UI Gothic" w:hAnsi="MS UI Gothic"/>
                <w:color w:val="000000"/>
                <w:sz w:val="20"/>
                <w:szCs w:val="20"/>
              </w:rPr>
            </w:pPr>
          </w:p>
          <w:p w:rsidR="00C308B5" w:rsidRPr="009571A7" w:rsidRDefault="00C308B5" w:rsidP="00E55A80">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○結果分析と改善結果は、子どもおよび保護者に必ず公表すること。</w:t>
            </w:r>
          </w:p>
          <w:p w:rsidR="00C308B5" w:rsidRDefault="00C308B5" w:rsidP="00E55A80">
            <w:pPr>
              <w:rPr>
                <w:rFonts w:ascii="MS UI Gothic" w:eastAsia="MS UI Gothic" w:hAnsi="MS UI Gothic"/>
                <w:color w:val="000000"/>
                <w:sz w:val="20"/>
                <w:szCs w:val="20"/>
              </w:rPr>
            </w:pPr>
          </w:p>
          <w:p w:rsidR="00C308B5" w:rsidRPr="009571A7" w:rsidRDefault="00C308B5" w:rsidP="00E55A80">
            <w:pPr>
              <w:rPr>
                <w:rFonts w:ascii="MS UI Gothic" w:eastAsia="MS UI Gothic" w:hAnsi="MS UI Gothic" w:hint="eastAsia"/>
                <w:color w:val="000000"/>
                <w:sz w:val="20"/>
                <w:szCs w:val="20"/>
              </w:rPr>
            </w:pPr>
          </w:p>
          <w:p w:rsidR="00C308B5" w:rsidRPr="009571A7" w:rsidRDefault="00C308B5" w:rsidP="00E55A80">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○評価表の実施状況等は、実地指導や集団指導で確認する。</w:t>
            </w:r>
          </w:p>
          <w:p w:rsidR="00C308B5" w:rsidRPr="009571A7" w:rsidRDefault="00C308B5" w:rsidP="00E55A80">
            <w:pPr>
              <w:rPr>
                <w:rFonts w:ascii="MS UI Gothic" w:eastAsia="MS UI Gothic" w:hAnsi="MS UI Gothic"/>
                <w:color w:val="000000"/>
                <w:sz w:val="20"/>
                <w:szCs w:val="20"/>
              </w:rPr>
            </w:pPr>
          </w:p>
          <w:p w:rsidR="00C308B5" w:rsidRPr="009571A7" w:rsidRDefault="00C308B5" w:rsidP="00E55A80">
            <w:pPr>
              <w:tabs>
                <w:tab w:val="left" w:pos="1172"/>
              </w:tabs>
              <w:rPr>
                <w:rFonts w:ascii="MS UI Gothic" w:eastAsia="MS UI Gothic" w:hAnsi="MS UI Gothic"/>
                <w:color w:val="000000"/>
                <w:sz w:val="20"/>
                <w:szCs w:val="20"/>
              </w:rPr>
            </w:pP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○学校との関係では、特に送迎時にトラブルが発生しやすい。</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送迎時の対応については、事前に保護者及び各学校と調整すること。学校に十分な説明をしない場合、子どもへの安全への配慮から、学校</w:t>
            </w:r>
            <w:r w:rsidRPr="001D7B02">
              <w:rPr>
                <w:rFonts w:ascii="MS UI Gothic" w:eastAsia="MS UI Gothic" w:hAnsi="MS UI Gothic" w:hint="eastAsia"/>
                <w:color w:val="000000"/>
                <w:sz w:val="20"/>
                <w:szCs w:val="20"/>
                <w:u w:val="single"/>
              </w:rPr>
              <w:t>へ</w:t>
            </w:r>
            <w:r w:rsidRPr="009571A7">
              <w:rPr>
                <w:rFonts w:ascii="MS UI Gothic" w:eastAsia="MS UI Gothic" w:hAnsi="MS UI Gothic" w:hint="eastAsia"/>
                <w:color w:val="000000"/>
                <w:sz w:val="20"/>
                <w:szCs w:val="20"/>
              </w:rPr>
              <w:t>の送迎が全面的に禁止となる等もある。</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その際、学校による個々の状況も鑑みて調整を行う必要がある。</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送迎時の対応については、特に以下の点については徹底すること。</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＜学校との連携＞</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・連絡体制の確立</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・身分証の携帯（「顔写真付社員証」等）</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・学校の周辺環境への配慮（長時間の路上駐車、無断駐車、騒音等）</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・下校時の事故等への配慮（従業員の複数体制、車中に子どもを長時間置き去りにする等）</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・事業所を利用している子ども以外も含めた安全への配慮</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・はまっ子ふれあいスクール、放課後キッズクラブへ迎えに行く場合の届出</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＜安全に配慮した送迎体制＞</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・送迎時の事業所内留守番の設置（最低１名配置）</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・子どもの心身に無理のない送迎ルート（あまりにも広範囲すぎないこと）</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・２名以上の送迎体制</w:t>
            </w:r>
          </w:p>
          <w:p w:rsidR="00C308B5" w:rsidRDefault="00C308B5" w:rsidP="00E55A80">
            <w:pPr>
              <w:tabs>
                <w:tab w:val="left" w:pos="1172"/>
              </w:tabs>
              <w:rPr>
                <w:rFonts w:ascii="MS UI Gothic" w:eastAsia="MS UI Gothic" w:hAnsi="MS UI Gothic"/>
                <w:color w:val="000000"/>
                <w:sz w:val="20"/>
                <w:szCs w:val="20"/>
              </w:rPr>
            </w:pPr>
          </w:p>
          <w:p w:rsidR="00C308B5" w:rsidRDefault="00C308B5" w:rsidP="00E55A80">
            <w:pPr>
              <w:tabs>
                <w:tab w:val="left" w:pos="1172"/>
              </w:tabs>
              <w:rPr>
                <w:rFonts w:ascii="MS UI Gothic" w:eastAsia="MS UI Gothic" w:hAnsi="MS UI Gothic"/>
                <w:color w:val="000000"/>
                <w:sz w:val="20"/>
                <w:szCs w:val="20"/>
              </w:rPr>
            </w:pPr>
          </w:p>
          <w:p w:rsidR="00C308B5" w:rsidRDefault="00C308B5" w:rsidP="00E55A80">
            <w:pPr>
              <w:tabs>
                <w:tab w:val="left" w:pos="1172"/>
              </w:tabs>
              <w:rPr>
                <w:rFonts w:ascii="MS UI Gothic" w:eastAsia="MS UI Gothic" w:hAnsi="MS UI Gothic"/>
                <w:color w:val="000000"/>
                <w:sz w:val="20"/>
                <w:szCs w:val="20"/>
              </w:rPr>
            </w:pPr>
          </w:p>
          <w:p w:rsidR="00C308B5" w:rsidRDefault="00C308B5" w:rsidP="00E55A80">
            <w:pPr>
              <w:tabs>
                <w:tab w:val="left" w:pos="1172"/>
              </w:tabs>
              <w:rPr>
                <w:rFonts w:ascii="MS UI Gothic" w:eastAsia="MS UI Gothic" w:hAnsi="MS UI Gothic"/>
                <w:color w:val="000000"/>
                <w:sz w:val="20"/>
                <w:szCs w:val="20"/>
              </w:rPr>
            </w:pPr>
          </w:p>
          <w:p w:rsidR="00C308B5" w:rsidRDefault="00C308B5" w:rsidP="00E55A80">
            <w:pPr>
              <w:tabs>
                <w:tab w:val="left" w:pos="1172"/>
              </w:tabs>
              <w:rPr>
                <w:rFonts w:ascii="MS UI Gothic" w:eastAsia="MS UI Gothic" w:hAnsi="MS UI Gothic"/>
                <w:color w:val="000000"/>
                <w:sz w:val="20"/>
                <w:szCs w:val="20"/>
              </w:rPr>
            </w:pPr>
          </w:p>
          <w:p w:rsidR="00C308B5" w:rsidRDefault="00C308B5" w:rsidP="00E55A80">
            <w:pPr>
              <w:tabs>
                <w:tab w:val="left" w:pos="1172"/>
              </w:tabs>
              <w:rPr>
                <w:rFonts w:ascii="MS UI Gothic" w:eastAsia="MS UI Gothic" w:hAnsi="MS UI Gothic"/>
                <w:color w:val="000000"/>
                <w:sz w:val="20"/>
                <w:szCs w:val="20"/>
              </w:rPr>
            </w:pPr>
          </w:p>
          <w:p w:rsidR="00C308B5" w:rsidRPr="009571A7" w:rsidRDefault="00C308B5" w:rsidP="00E55A80">
            <w:pPr>
              <w:tabs>
                <w:tab w:val="left" w:pos="1172"/>
              </w:tabs>
              <w:rPr>
                <w:rFonts w:ascii="MS UI Gothic" w:eastAsia="MS UI Gothic" w:hAnsi="MS UI Gothic"/>
                <w:color w:val="000000"/>
                <w:sz w:val="20"/>
                <w:szCs w:val="20"/>
              </w:rPr>
            </w:pPr>
          </w:p>
          <w:p w:rsidR="00C308B5" w:rsidRPr="009571A7" w:rsidRDefault="00C308B5" w:rsidP="00E55A80">
            <w:pPr>
              <w:tabs>
                <w:tab w:val="left" w:pos="1172"/>
              </w:tabs>
              <w:rPr>
                <w:rFonts w:ascii="MS UI Gothic" w:eastAsia="MS UI Gothic" w:hAnsi="MS UI Gothic"/>
                <w:color w:val="000000"/>
                <w:sz w:val="20"/>
                <w:szCs w:val="20"/>
              </w:rPr>
            </w:pP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○各区の自立支援協議会への参加は必須とする。</w:t>
            </w:r>
          </w:p>
          <w:p w:rsidR="00C308B5" w:rsidRPr="009571A7" w:rsidRDefault="00C308B5" w:rsidP="00E55A80">
            <w:pPr>
              <w:tabs>
                <w:tab w:val="left" w:pos="1172"/>
              </w:tabs>
              <w:rPr>
                <w:rFonts w:ascii="MS UI Gothic" w:eastAsia="MS UI Gothic" w:hAnsi="MS UI Gothic"/>
                <w:color w:val="000000"/>
                <w:sz w:val="20"/>
                <w:szCs w:val="20"/>
              </w:rPr>
            </w:pPr>
          </w:p>
          <w:p w:rsidR="00C308B5" w:rsidRPr="002D7034" w:rsidRDefault="00C308B5" w:rsidP="00E55A80">
            <w:pPr>
              <w:rPr>
                <w:rFonts w:ascii="MS UI Gothic" w:eastAsia="MS UI Gothic" w:hAnsi="MS UI Gothic"/>
                <w:color w:val="000000"/>
                <w:sz w:val="20"/>
                <w:szCs w:val="20"/>
                <w:u w:val="single"/>
              </w:rPr>
            </w:pPr>
          </w:p>
        </w:tc>
        <w:tc>
          <w:tcPr>
            <w:tcW w:w="6710" w:type="dxa"/>
          </w:tcPr>
          <w:p w:rsidR="00C308B5" w:rsidRPr="009571A7" w:rsidRDefault="00C308B5" w:rsidP="00E55A80">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就学児以上を支援する放課後等デイサービスに当たっては、指導訓練室１室において、最低でも１人当たり３㎡以上の床面積は必要である。ただし、これは30㎡の指導訓練室があればいいということではない。子どもの年齢層</w:t>
            </w:r>
            <w:r w:rsidRPr="00390530">
              <w:rPr>
                <w:rFonts w:ascii="MS UI Gothic" w:eastAsia="MS UI Gothic" w:hAnsi="MS UI Gothic" w:hint="eastAsia"/>
                <w:color w:val="FF0000"/>
                <w:sz w:val="20"/>
                <w:szCs w:val="20"/>
                <w:u w:val="single"/>
              </w:rPr>
              <w:t>や、その</w:t>
            </w:r>
            <w:r w:rsidRPr="009571A7">
              <w:rPr>
                <w:rFonts w:ascii="MS UI Gothic" w:eastAsia="MS UI Gothic" w:hAnsi="MS UI Gothic" w:hint="eastAsia"/>
                <w:color w:val="000000"/>
                <w:sz w:val="20"/>
                <w:szCs w:val="20"/>
              </w:rPr>
              <w:t>成長に合わせ</w:t>
            </w:r>
            <w:r w:rsidRPr="00390530">
              <w:rPr>
                <w:rFonts w:ascii="MS UI Gothic" w:eastAsia="MS UI Gothic" w:hAnsi="MS UI Gothic" w:hint="eastAsia"/>
                <w:color w:val="FF0000"/>
                <w:sz w:val="20"/>
                <w:szCs w:val="20"/>
                <w:u w:val="single"/>
              </w:rPr>
              <w:t>た</w:t>
            </w:r>
            <w:r w:rsidRPr="009571A7">
              <w:rPr>
                <w:rFonts w:ascii="MS UI Gothic" w:eastAsia="MS UI Gothic" w:hAnsi="MS UI Gothic" w:hint="eastAsia"/>
                <w:color w:val="000000"/>
                <w:sz w:val="20"/>
                <w:szCs w:val="20"/>
              </w:rPr>
              <w:t>配慮も求め</w:t>
            </w:r>
            <w:r w:rsidRPr="00E71A9D">
              <w:rPr>
                <w:rFonts w:ascii="MS UI Gothic" w:eastAsia="MS UI Gothic" w:hAnsi="MS UI Gothic" w:hint="eastAsia"/>
                <w:color w:val="FF0000"/>
                <w:sz w:val="20"/>
                <w:szCs w:val="20"/>
                <w:u w:val="single"/>
              </w:rPr>
              <w:t>られ</w:t>
            </w:r>
            <w:r w:rsidRPr="009571A7">
              <w:rPr>
                <w:rFonts w:ascii="MS UI Gothic" w:eastAsia="MS UI Gothic" w:hAnsi="MS UI Gothic" w:hint="eastAsia"/>
                <w:color w:val="000000"/>
                <w:sz w:val="20"/>
                <w:szCs w:val="20"/>
              </w:rPr>
              <w:t>る。動きの激しい子どもが複数いる場合も、それ以上の配慮は必須である。</w:t>
            </w:r>
          </w:p>
          <w:p w:rsidR="00C308B5" w:rsidRDefault="00C308B5" w:rsidP="00803522">
            <w:pPr>
              <w:rPr>
                <w:rFonts w:ascii="MS UI Gothic" w:eastAsia="MS UI Gothic" w:hAnsi="MS UI Gothic"/>
                <w:color w:val="000000"/>
                <w:sz w:val="20"/>
                <w:szCs w:val="20"/>
              </w:rPr>
            </w:pPr>
          </w:p>
          <w:p w:rsidR="00C308B5" w:rsidRDefault="00C308B5" w:rsidP="00803522">
            <w:pPr>
              <w:rPr>
                <w:rFonts w:ascii="MS UI Gothic" w:eastAsia="MS UI Gothic" w:hAnsi="MS UI Gothic"/>
                <w:color w:val="000000"/>
                <w:sz w:val="20"/>
                <w:szCs w:val="20"/>
              </w:rPr>
            </w:pPr>
          </w:p>
          <w:p w:rsidR="00C308B5" w:rsidRPr="003A2F88" w:rsidRDefault="00C308B5" w:rsidP="00803522">
            <w:pPr>
              <w:rPr>
                <w:rFonts w:ascii="MS UI Gothic" w:eastAsia="MS UI Gothic" w:hAnsi="MS UI Gothic"/>
                <w:color w:val="FF0000"/>
                <w:sz w:val="20"/>
                <w:szCs w:val="20"/>
                <w:u w:val="single"/>
              </w:rPr>
            </w:pPr>
            <w:r w:rsidRPr="003A2F88">
              <w:rPr>
                <w:rFonts w:ascii="MS UI Gothic" w:eastAsia="MS UI Gothic" w:hAnsi="MS UI Gothic" w:hint="eastAsia"/>
                <w:color w:val="FF0000"/>
                <w:sz w:val="20"/>
                <w:szCs w:val="20"/>
                <w:u w:val="single"/>
              </w:rPr>
              <w:t>◯運営規定は、事業所</w:t>
            </w:r>
            <w:r>
              <w:rPr>
                <w:rFonts w:ascii="MS UI Gothic" w:eastAsia="MS UI Gothic" w:hAnsi="MS UI Gothic" w:hint="eastAsia"/>
                <w:color w:val="FF0000"/>
                <w:sz w:val="20"/>
                <w:szCs w:val="20"/>
                <w:u w:val="single"/>
              </w:rPr>
              <w:t>での</w:t>
            </w:r>
            <w:r w:rsidRPr="003A2F88">
              <w:rPr>
                <w:rFonts w:ascii="MS UI Gothic" w:eastAsia="MS UI Gothic" w:hAnsi="MS UI Gothic" w:hint="eastAsia"/>
                <w:color w:val="FF0000"/>
                <w:sz w:val="20"/>
                <w:szCs w:val="20"/>
                <w:u w:val="single"/>
              </w:rPr>
              <w:t>掲示</w:t>
            </w:r>
            <w:r>
              <w:rPr>
                <w:rFonts w:ascii="MS UI Gothic" w:eastAsia="MS UI Gothic" w:hAnsi="MS UI Gothic" w:hint="eastAsia"/>
                <w:color w:val="FF0000"/>
                <w:sz w:val="20"/>
                <w:szCs w:val="20"/>
                <w:u w:val="single"/>
              </w:rPr>
              <w:t>等により、</w:t>
            </w:r>
            <w:r w:rsidRPr="003A2F88">
              <w:rPr>
                <w:rFonts w:ascii="MS UI Gothic" w:eastAsia="MS UI Gothic" w:hAnsi="MS UI Gothic" w:hint="eastAsia"/>
                <w:color w:val="FF0000"/>
                <w:sz w:val="20"/>
                <w:szCs w:val="20"/>
                <w:u w:val="single"/>
              </w:rPr>
              <w:t>保護者や見学者が内容を確認できるようにすること。</w:t>
            </w:r>
          </w:p>
          <w:p w:rsidR="00C308B5" w:rsidRDefault="00C308B5" w:rsidP="00E55A80">
            <w:pPr>
              <w:rPr>
                <w:rFonts w:ascii="MS UI Gothic" w:eastAsia="MS UI Gothic" w:hAnsi="MS UI Gothic"/>
                <w:color w:val="000000"/>
                <w:sz w:val="20"/>
                <w:szCs w:val="20"/>
              </w:rPr>
            </w:pPr>
          </w:p>
          <w:p w:rsidR="00C308B5" w:rsidRPr="009571A7" w:rsidRDefault="00C308B5" w:rsidP="00E55A80">
            <w:pPr>
              <w:rPr>
                <w:rFonts w:ascii="MS UI Gothic" w:eastAsia="MS UI Gothic" w:hAnsi="MS UI Gothic"/>
                <w:color w:val="000000"/>
                <w:sz w:val="20"/>
                <w:szCs w:val="20"/>
              </w:rPr>
            </w:pPr>
          </w:p>
          <w:p w:rsidR="00C308B5" w:rsidRPr="00390530" w:rsidRDefault="00C308B5" w:rsidP="00E55A80">
            <w:pPr>
              <w:rPr>
                <w:rFonts w:ascii="MS UI Gothic" w:eastAsia="MS UI Gothic" w:hAnsi="MS UI Gothic"/>
                <w:color w:val="FF0000"/>
                <w:sz w:val="20"/>
                <w:szCs w:val="20"/>
                <w:u w:val="single"/>
              </w:rPr>
            </w:pPr>
            <w:r w:rsidRPr="00390530">
              <w:rPr>
                <w:rFonts w:ascii="MS UI Gothic" w:eastAsia="MS UI Gothic" w:hAnsi="MS UI Gothic" w:hint="eastAsia"/>
                <w:color w:val="FF0000"/>
                <w:sz w:val="20"/>
                <w:szCs w:val="20"/>
                <w:u w:val="single"/>
              </w:rPr>
              <w:t>○長期的な運営が求められる事業であることを意識し、人材育成を含め、ゆとりある人員配置ができるように努める必要がある。</w:t>
            </w:r>
          </w:p>
          <w:p w:rsidR="00C308B5" w:rsidRDefault="00C308B5" w:rsidP="00803522">
            <w:pPr>
              <w:rPr>
                <w:rFonts w:ascii="MS UI Gothic" w:eastAsia="MS UI Gothic" w:hAnsi="MS UI Gothic"/>
                <w:color w:val="000000"/>
                <w:sz w:val="20"/>
                <w:szCs w:val="20"/>
              </w:rPr>
            </w:pPr>
          </w:p>
          <w:p w:rsidR="00C308B5" w:rsidRPr="009571A7" w:rsidRDefault="00C308B5" w:rsidP="00E55A80">
            <w:pPr>
              <w:rPr>
                <w:rFonts w:ascii="MS UI Gothic" w:eastAsia="MS UI Gothic" w:hAnsi="MS UI Gothic"/>
                <w:color w:val="000000"/>
                <w:sz w:val="20"/>
                <w:szCs w:val="20"/>
              </w:rPr>
            </w:pPr>
          </w:p>
          <w:p w:rsidR="00C308B5" w:rsidRPr="00885359" w:rsidRDefault="00C308B5" w:rsidP="00E55A80">
            <w:pPr>
              <w:rPr>
                <w:rFonts w:ascii="MS UI Gothic" w:eastAsia="MS UI Gothic" w:hAnsi="MS UI Gothic"/>
                <w:color w:val="000000"/>
                <w:sz w:val="20"/>
                <w:szCs w:val="20"/>
                <w:u w:val="single"/>
              </w:rPr>
            </w:pPr>
            <w:r w:rsidRPr="00885359">
              <w:rPr>
                <w:rFonts w:ascii="MS UI Gothic" w:eastAsia="MS UI Gothic" w:hAnsi="MS UI Gothic" w:hint="eastAsia"/>
                <w:color w:val="FF0000"/>
                <w:sz w:val="20"/>
                <w:szCs w:val="20"/>
                <w:u w:val="single"/>
              </w:rPr>
              <w:t>◯サービス提供の記録を残し、非常勤の職員を含めた職員間の情報共有や、外部への説明責任を果たすためにも、その日の利用者・従事した職員・活動内容・送迎の実施状況・その他の特記事項等を網羅的に記載した、業務日誌を作成することが望ましい。</w:t>
            </w:r>
          </w:p>
          <w:p w:rsidR="00C308B5" w:rsidRDefault="00C308B5" w:rsidP="00E55A80">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w:t>
            </w:r>
            <w:r w:rsidRPr="003D4C47">
              <w:rPr>
                <w:rFonts w:ascii="MS UI Gothic" w:eastAsia="MS UI Gothic" w:hAnsi="MS UI Gothic" w:hint="eastAsia"/>
                <w:color w:val="000000"/>
                <w:sz w:val="20"/>
                <w:szCs w:val="20"/>
              </w:rPr>
              <w:t>事業所は「事業者向け放課後等デイサービス自己評価表」及び「保護者等向け放課後等デイサービス評価表」</w:t>
            </w:r>
            <w:r w:rsidRPr="001D7B02">
              <w:rPr>
                <w:rFonts w:ascii="MS UI Gothic" w:eastAsia="MS UI Gothic" w:hAnsi="MS UI Gothic" w:hint="eastAsia"/>
                <w:color w:val="FF0000"/>
                <w:sz w:val="20"/>
                <w:szCs w:val="20"/>
                <w:u w:val="single"/>
              </w:rPr>
              <w:t>を用いた自己評価及び保護者評価</w:t>
            </w:r>
            <w:r>
              <w:rPr>
                <w:rFonts w:ascii="MS UI Gothic" w:eastAsia="MS UI Gothic" w:hAnsi="MS UI Gothic" w:hint="eastAsia"/>
                <w:color w:val="000000"/>
                <w:sz w:val="20"/>
                <w:szCs w:val="20"/>
              </w:rPr>
              <w:t>を</w:t>
            </w:r>
            <w:r w:rsidRPr="003D4C47">
              <w:rPr>
                <w:rFonts w:ascii="MS UI Gothic" w:eastAsia="MS UI Gothic" w:hAnsi="MS UI Gothic" w:hint="eastAsia"/>
                <w:color w:val="000000"/>
                <w:sz w:val="20"/>
                <w:szCs w:val="20"/>
              </w:rPr>
              <w:t>、年1回</w:t>
            </w:r>
            <w:r w:rsidRPr="001D7B02">
              <w:rPr>
                <w:rFonts w:ascii="MS UI Gothic" w:eastAsia="MS UI Gothic" w:hAnsi="MS UI Gothic" w:hint="eastAsia"/>
                <w:color w:val="FF0000"/>
                <w:sz w:val="20"/>
                <w:szCs w:val="20"/>
                <w:u w:val="single"/>
              </w:rPr>
              <w:t>以上</w:t>
            </w:r>
            <w:r w:rsidRPr="003D4C47">
              <w:rPr>
                <w:rFonts w:ascii="MS UI Gothic" w:eastAsia="MS UI Gothic" w:hAnsi="MS UI Gothic" w:hint="eastAsia"/>
                <w:color w:val="000000"/>
                <w:sz w:val="20"/>
                <w:szCs w:val="20"/>
              </w:rPr>
              <w:t>行い、その結果を事業所運営の改善に活用すること。</w:t>
            </w:r>
          </w:p>
          <w:p w:rsidR="00C308B5" w:rsidRPr="003D4C47" w:rsidRDefault="00C308B5" w:rsidP="00E55A80">
            <w:pPr>
              <w:rPr>
                <w:rFonts w:ascii="MS UI Gothic" w:eastAsia="MS UI Gothic" w:hAnsi="MS UI Gothic"/>
                <w:color w:val="000000"/>
                <w:sz w:val="20"/>
                <w:szCs w:val="20"/>
              </w:rPr>
            </w:pPr>
            <w:r>
              <w:rPr>
                <w:rFonts w:ascii="MS UI Gothic" w:eastAsia="MS UI Gothic" w:hAnsi="MS UI Gothic" w:hint="eastAsia"/>
                <w:color w:val="000000"/>
                <w:sz w:val="20"/>
                <w:szCs w:val="20"/>
              </w:rPr>
              <w:t>ただし、大きな改善を行う場合等、複数年次にわたることを妨げない。</w:t>
            </w:r>
            <w:r w:rsidRPr="003D4C47">
              <w:rPr>
                <w:rFonts w:ascii="MS UI Gothic" w:eastAsia="MS UI Gothic" w:hAnsi="MS UI Gothic" w:hint="eastAsia"/>
                <w:color w:val="000000"/>
                <w:sz w:val="20"/>
                <w:szCs w:val="20"/>
              </w:rPr>
              <w:t>（具体的な使い方はp.</w:t>
            </w:r>
            <w:r>
              <w:rPr>
                <w:rFonts w:ascii="MS UI Gothic" w:eastAsia="MS UI Gothic" w:hAnsi="MS UI Gothic" w:hint="eastAsia"/>
                <w:color w:val="000000"/>
                <w:sz w:val="20"/>
                <w:szCs w:val="20"/>
              </w:rPr>
              <w:t>50</w:t>
            </w:r>
            <w:r w:rsidRPr="003D4C47">
              <w:rPr>
                <w:rFonts w:ascii="MS UI Gothic" w:eastAsia="MS UI Gothic" w:hAnsi="MS UI Gothic" w:hint="eastAsia"/>
                <w:color w:val="000000"/>
                <w:sz w:val="20"/>
                <w:szCs w:val="20"/>
              </w:rPr>
              <w:t>、</w:t>
            </w:r>
            <w:r>
              <w:rPr>
                <w:rFonts w:ascii="MS UI Gothic" w:eastAsia="MS UI Gothic" w:hAnsi="MS UI Gothic" w:hint="eastAsia"/>
                <w:color w:val="000000"/>
                <w:sz w:val="20"/>
                <w:szCs w:val="20"/>
              </w:rPr>
              <w:t>51</w:t>
            </w:r>
            <w:r w:rsidRPr="003D4C47">
              <w:rPr>
                <w:rFonts w:ascii="MS UI Gothic" w:eastAsia="MS UI Gothic" w:hAnsi="MS UI Gothic" w:hint="eastAsia"/>
                <w:color w:val="000000"/>
                <w:sz w:val="20"/>
                <w:szCs w:val="20"/>
              </w:rPr>
              <w:t>参照）</w:t>
            </w:r>
          </w:p>
          <w:p w:rsidR="00C308B5" w:rsidRDefault="00C308B5" w:rsidP="00E55A80">
            <w:pPr>
              <w:rPr>
                <w:rFonts w:ascii="MS UI Gothic" w:eastAsia="MS UI Gothic" w:hAnsi="MS UI Gothic"/>
                <w:color w:val="000000"/>
                <w:sz w:val="20"/>
                <w:szCs w:val="20"/>
              </w:rPr>
            </w:pPr>
          </w:p>
          <w:p w:rsidR="00C308B5" w:rsidRPr="00390530" w:rsidRDefault="00C308B5" w:rsidP="00E55A80">
            <w:pPr>
              <w:rPr>
                <w:rFonts w:ascii="MS UI Gothic" w:eastAsia="MS UI Gothic" w:hAnsi="MS UI Gothic" w:hint="eastAsia"/>
                <w:color w:val="000000"/>
                <w:sz w:val="20"/>
                <w:szCs w:val="20"/>
              </w:rPr>
            </w:pPr>
          </w:p>
          <w:p w:rsidR="00C308B5" w:rsidRPr="00266B50" w:rsidRDefault="00C308B5" w:rsidP="00E55A80">
            <w:pPr>
              <w:rPr>
                <w:rFonts w:ascii="MS UI Gothic" w:eastAsia="MS UI Gothic" w:hAnsi="MS UI Gothic"/>
                <w:color w:val="FF0000"/>
                <w:sz w:val="20"/>
                <w:szCs w:val="20"/>
              </w:rPr>
            </w:pPr>
            <w:r w:rsidRPr="009571A7">
              <w:rPr>
                <w:rFonts w:ascii="MS UI Gothic" w:eastAsia="MS UI Gothic" w:hAnsi="MS UI Gothic" w:hint="eastAsia"/>
                <w:color w:val="000000"/>
                <w:sz w:val="20"/>
                <w:szCs w:val="20"/>
              </w:rPr>
              <w:t>○結果分析と改善結果は、子どもおよび保護者に必ず公表すること。</w:t>
            </w:r>
            <w:r w:rsidRPr="00390530">
              <w:rPr>
                <w:rFonts w:ascii="MS UI Gothic" w:eastAsia="MS UI Gothic" w:hAnsi="MS UI Gothic" w:hint="eastAsia"/>
                <w:color w:val="FF0000"/>
                <w:sz w:val="20"/>
                <w:szCs w:val="20"/>
                <w:u w:val="single"/>
              </w:rPr>
              <w:t>また、ホームページなどを活用し、一般にも周知を図ること。</w:t>
            </w:r>
          </w:p>
          <w:p w:rsidR="00C308B5" w:rsidRPr="009571A7" w:rsidRDefault="00C308B5" w:rsidP="00E55A80">
            <w:pPr>
              <w:rPr>
                <w:rFonts w:ascii="MS UI Gothic" w:eastAsia="MS UI Gothic" w:hAnsi="MS UI Gothic"/>
                <w:color w:val="000000"/>
                <w:sz w:val="20"/>
                <w:szCs w:val="20"/>
              </w:rPr>
            </w:pPr>
          </w:p>
          <w:p w:rsidR="00C308B5" w:rsidRPr="009571A7" w:rsidRDefault="00C308B5" w:rsidP="00E55A80">
            <w:pPr>
              <w:rPr>
                <w:rFonts w:ascii="MS UI Gothic" w:eastAsia="MS UI Gothic" w:hAnsi="MS UI Gothic"/>
                <w:color w:val="000000"/>
                <w:sz w:val="20"/>
                <w:szCs w:val="20"/>
              </w:rPr>
            </w:pPr>
            <w:r>
              <w:rPr>
                <w:rFonts w:ascii="MS UI Gothic" w:eastAsia="MS UI Gothic" w:hAnsi="MS UI Gothic" w:hint="eastAsia"/>
                <w:color w:val="000000"/>
                <w:sz w:val="20"/>
                <w:szCs w:val="20"/>
              </w:rPr>
              <w:t>（削除）</w:t>
            </w:r>
          </w:p>
          <w:p w:rsidR="00C308B5" w:rsidRPr="009571A7" w:rsidRDefault="00C308B5" w:rsidP="00E55A80">
            <w:pPr>
              <w:rPr>
                <w:rFonts w:ascii="MS UI Gothic" w:eastAsia="MS UI Gothic" w:hAnsi="MS UI Gothic"/>
                <w:color w:val="000000"/>
                <w:sz w:val="20"/>
                <w:szCs w:val="20"/>
              </w:rPr>
            </w:pPr>
          </w:p>
          <w:p w:rsidR="00C308B5" w:rsidRPr="009571A7" w:rsidRDefault="00C308B5" w:rsidP="00E55A80">
            <w:pPr>
              <w:tabs>
                <w:tab w:val="left" w:pos="1172"/>
              </w:tabs>
              <w:rPr>
                <w:rFonts w:ascii="MS UI Gothic" w:eastAsia="MS UI Gothic" w:hAnsi="MS UI Gothic"/>
                <w:color w:val="000000"/>
                <w:sz w:val="20"/>
                <w:szCs w:val="20"/>
              </w:rPr>
            </w:pP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○学校との関係では、特に送迎時にトラブルが発生しやすい。</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送迎時の対応については、事前に保護者及び各学校と調整すること。</w:t>
            </w:r>
            <w:r>
              <w:rPr>
                <w:rFonts w:ascii="MS UI Gothic" w:eastAsia="MS UI Gothic" w:hAnsi="MS UI Gothic" w:hint="eastAsia"/>
                <w:color w:val="000000"/>
                <w:sz w:val="20"/>
                <w:szCs w:val="20"/>
              </w:rPr>
              <w:t>学校に十分な説明をしない場合、子どもの安全への配慮から、学校</w:t>
            </w:r>
            <w:r w:rsidRPr="00D36CD7">
              <w:rPr>
                <w:rFonts w:ascii="MS UI Gothic" w:eastAsia="MS UI Gothic" w:hAnsi="MS UI Gothic" w:hint="eastAsia"/>
                <w:color w:val="FF0000"/>
                <w:sz w:val="20"/>
                <w:szCs w:val="20"/>
                <w:u w:val="single"/>
              </w:rPr>
              <w:t>から</w:t>
            </w:r>
            <w:r w:rsidRPr="009571A7">
              <w:rPr>
                <w:rFonts w:ascii="MS UI Gothic" w:eastAsia="MS UI Gothic" w:hAnsi="MS UI Gothic" w:hint="eastAsia"/>
                <w:color w:val="000000"/>
                <w:sz w:val="20"/>
                <w:szCs w:val="20"/>
              </w:rPr>
              <w:t>の送迎が全面的に禁止となる等もある。</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その際、学校による個々の状況</w:t>
            </w:r>
            <w:r w:rsidRPr="00D36CD7">
              <w:rPr>
                <w:rFonts w:ascii="MS UI Gothic" w:eastAsia="MS UI Gothic" w:hAnsi="MS UI Gothic" w:hint="eastAsia"/>
                <w:color w:val="FF0000"/>
                <w:sz w:val="20"/>
                <w:szCs w:val="20"/>
                <w:u w:val="single"/>
              </w:rPr>
              <w:t>に</w:t>
            </w:r>
            <w:r w:rsidRPr="009571A7">
              <w:rPr>
                <w:rFonts w:ascii="MS UI Gothic" w:eastAsia="MS UI Gothic" w:hAnsi="MS UI Gothic" w:hint="eastAsia"/>
                <w:color w:val="000000"/>
                <w:sz w:val="20"/>
                <w:szCs w:val="20"/>
              </w:rPr>
              <w:t>も鑑みて調整を行う必要がある。</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送迎時の対応については、特に以下の点については徹底すること。</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＜学校との連携＞</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・連絡体制の確立</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・身分証の携帯（「顔写真付社員証」等）</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・学校の周辺環境への配慮（長時間の路上駐車、無断駐車、騒音等）</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・下校時の事故等への配慮（従業員の複数体制、車中に子どもを長時間置き去りにする等）</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・事業所を利用している子ども以外も含めた安全への配慮</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・はまっ子ふれあいスクール、放課後キッズクラブへ迎えに行く場合の届出</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＜安全に配慮した送迎体制＞</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・送迎時の事業所内留守番の設置（最低１名配置）</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・子どもの心身に無理のない送迎ルート（あまりにも広範囲すぎないこと）</w:t>
            </w:r>
          </w:p>
          <w:p w:rsidR="00C308B5" w:rsidRPr="009571A7" w:rsidRDefault="00C308B5" w:rsidP="00E55A80">
            <w:pPr>
              <w:tabs>
                <w:tab w:val="left" w:pos="1172"/>
              </w:tabs>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・２名以上の送迎体制</w:t>
            </w:r>
          </w:p>
          <w:p w:rsidR="00C308B5" w:rsidRDefault="00C308B5" w:rsidP="00E55A80">
            <w:pPr>
              <w:tabs>
                <w:tab w:val="left" w:pos="1172"/>
              </w:tabs>
              <w:rPr>
                <w:rFonts w:ascii="MS UI Gothic" w:eastAsia="MS UI Gothic" w:hAnsi="MS UI Gothic"/>
                <w:color w:val="000000"/>
                <w:sz w:val="20"/>
                <w:szCs w:val="20"/>
              </w:rPr>
            </w:pPr>
          </w:p>
          <w:p w:rsidR="00C308B5" w:rsidRPr="00317E68" w:rsidRDefault="00C308B5" w:rsidP="00E55A80">
            <w:pPr>
              <w:tabs>
                <w:tab w:val="left" w:pos="1172"/>
              </w:tabs>
              <w:rPr>
                <w:rFonts w:ascii="MS UI Gothic" w:eastAsia="MS UI Gothic" w:hAnsi="MS UI Gothic"/>
                <w:color w:val="FF0000"/>
                <w:sz w:val="20"/>
                <w:szCs w:val="20"/>
                <w:u w:val="single"/>
              </w:rPr>
            </w:pPr>
            <w:r w:rsidRPr="00317E68">
              <w:rPr>
                <w:rFonts w:ascii="MS UI Gothic" w:eastAsia="MS UI Gothic" w:hAnsi="MS UI Gothic" w:hint="eastAsia"/>
                <w:color w:val="FF0000"/>
                <w:sz w:val="20"/>
                <w:szCs w:val="20"/>
                <w:u w:val="single"/>
              </w:rPr>
              <w:t>◯送迎を実施した際には、下記の内容について記録すること</w:t>
            </w:r>
          </w:p>
          <w:p w:rsidR="00C308B5" w:rsidRPr="00317E68" w:rsidRDefault="00C308B5" w:rsidP="00E55A80">
            <w:pPr>
              <w:tabs>
                <w:tab w:val="left" w:pos="1172"/>
              </w:tabs>
              <w:rPr>
                <w:rFonts w:ascii="MS UI Gothic" w:eastAsia="MS UI Gothic" w:hAnsi="MS UI Gothic"/>
                <w:color w:val="FF0000"/>
                <w:sz w:val="20"/>
                <w:szCs w:val="20"/>
                <w:u w:val="single"/>
              </w:rPr>
            </w:pPr>
            <w:r w:rsidRPr="00317E68">
              <w:rPr>
                <w:rFonts w:ascii="MS UI Gothic" w:eastAsia="MS UI Gothic" w:hAnsi="MS UI Gothic" w:hint="eastAsia"/>
                <w:color w:val="FF0000"/>
                <w:sz w:val="20"/>
                <w:szCs w:val="20"/>
                <w:u w:val="single"/>
              </w:rPr>
              <w:t>・運転手、添乗員の名前</w:t>
            </w:r>
          </w:p>
          <w:p w:rsidR="00C308B5" w:rsidRPr="00317E68" w:rsidRDefault="00C308B5" w:rsidP="00E55A80">
            <w:pPr>
              <w:tabs>
                <w:tab w:val="left" w:pos="1172"/>
              </w:tabs>
              <w:rPr>
                <w:rFonts w:ascii="MS UI Gothic" w:eastAsia="MS UI Gothic" w:hAnsi="MS UI Gothic"/>
                <w:color w:val="FF0000"/>
                <w:sz w:val="20"/>
                <w:szCs w:val="20"/>
                <w:u w:val="single"/>
              </w:rPr>
            </w:pPr>
            <w:r w:rsidRPr="00317E68">
              <w:rPr>
                <w:rFonts w:ascii="MS UI Gothic" w:eastAsia="MS UI Gothic" w:hAnsi="MS UI Gothic" w:hint="eastAsia"/>
                <w:color w:val="FF0000"/>
                <w:sz w:val="20"/>
                <w:szCs w:val="20"/>
                <w:u w:val="single"/>
              </w:rPr>
              <w:t>・利用者の名前、送迎ルート</w:t>
            </w:r>
          </w:p>
          <w:p w:rsidR="00C308B5" w:rsidRPr="00317E68" w:rsidRDefault="00C308B5" w:rsidP="00E55A80">
            <w:pPr>
              <w:tabs>
                <w:tab w:val="left" w:pos="1172"/>
              </w:tabs>
              <w:rPr>
                <w:rFonts w:ascii="MS UI Gothic" w:eastAsia="MS UI Gothic" w:hAnsi="MS UI Gothic"/>
                <w:color w:val="FF0000"/>
                <w:sz w:val="20"/>
                <w:szCs w:val="20"/>
                <w:u w:val="single"/>
              </w:rPr>
            </w:pPr>
            <w:r w:rsidRPr="00317E68">
              <w:rPr>
                <w:rFonts w:ascii="MS UI Gothic" w:eastAsia="MS UI Gothic" w:hAnsi="MS UI Gothic" w:hint="eastAsia"/>
                <w:color w:val="FF0000"/>
                <w:sz w:val="20"/>
                <w:szCs w:val="20"/>
                <w:u w:val="single"/>
              </w:rPr>
              <w:t>・その他特記事項</w:t>
            </w:r>
          </w:p>
          <w:p w:rsidR="00C308B5" w:rsidRPr="009571A7" w:rsidRDefault="00C308B5" w:rsidP="00E55A80">
            <w:pPr>
              <w:tabs>
                <w:tab w:val="left" w:pos="1172"/>
              </w:tabs>
              <w:rPr>
                <w:rFonts w:ascii="MS UI Gothic" w:eastAsia="MS UI Gothic" w:hAnsi="MS UI Gothic"/>
                <w:color w:val="000000"/>
                <w:sz w:val="20"/>
                <w:szCs w:val="20"/>
              </w:rPr>
            </w:pPr>
          </w:p>
          <w:p w:rsidR="00C308B5" w:rsidRPr="009571A7" w:rsidRDefault="00C308B5" w:rsidP="00E55A80">
            <w:pPr>
              <w:tabs>
                <w:tab w:val="left" w:pos="1172"/>
              </w:tabs>
              <w:rPr>
                <w:rFonts w:ascii="MS UI Gothic" w:eastAsia="MS UI Gothic" w:hAnsi="MS UI Gothic"/>
                <w:color w:val="000000"/>
                <w:sz w:val="20"/>
                <w:szCs w:val="20"/>
              </w:rPr>
            </w:pPr>
          </w:p>
          <w:p w:rsidR="00C308B5" w:rsidRPr="00317E68" w:rsidRDefault="00C308B5" w:rsidP="00E55A80">
            <w:pPr>
              <w:tabs>
                <w:tab w:val="left" w:pos="1172"/>
              </w:tabs>
              <w:rPr>
                <w:rFonts w:ascii="MS UI Gothic" w:eastAsia="MS UI Gothic" w:hAnsi="MS UI Gothic"/>
                <w:color w:val="000000"/>
                <w:sz w:val="20"/>
                <w:szCs w:val="20"/>
              </w:rPr>
            </w:pPr>
          </w:p>
          <w:p w:rsidR="00C308B5" w:rsidRPr="002D7034" w:rsidRDefault="00C308B5" w:rsidP="00E55A80">
            <w:pPr>
              <w:tabs>
                <w:tab w:val="left" w:pos="1172"/>
              </w:tabs>
            </w:pPr>
            <w:r w:rsidRPr="009571A7">
              <w:rPr>
                <w:rFonts w:ascii="MS UI Gothic" w:eastAsia="MS UI Gothic" w:hAnsi="MS UI Gothic" w:hint="eastAsia"/>
                <w:color w:val="000000"/>
                <w:sz w:val="20"/>
                <w:szCs w:val="20"/>
              </w:rPr>
              <w:t>○各区の</w:t>
            </w:r>
            <w:r w:rsidRPr="00D36CD7">
              <w:rPr>
                <w:rFonts w:ascii="MS UI Gothic" w:eastAsia="MS UI Gothic" w:hAnsi="MS UI Gothic" w:hint="eastAsia"/>
                <w:color w:val="FF0000"/>
                <w:sz w:val="20"/>
                <w:szCs w:val="20"/>
                <w:u w:val="single"/>
              </w:rPr>
              <w:t>状況にあわせ</w:t>
            </w:r>
            <w:r>
              <w:rPr>
                <w:rFonts w:ascii="MS UI Gothic" w:eastAsia="MS UI Gothic" w:hAnsi="MS UI Gothic" w:hint="eastAsia"/>
                <w:color w:val="000000"/>
                <w:sz w:val="20"/>
                <w:szCs w:val="20"/>
              </w:rPr>
              <w:t>、</w:t>
            </w:r>
            <w:r w:rsidRPr="009571A7">
              <w:rPr>
                <w:rFonts w:ascii="MS UI Gothic" w:eastAsia="MS UI Gothic" w:hAnsi="MS UI Gothic" w:hint="eastAsia"/>
                <w:color w:val="000000"/>
                <w:sz w:val="20"/>
                <w:szCs w:val="20"/>
              </w:rPr>
              <w:t>自立支援協議会への参加</w:t>
            </w:r>
            <w:r>
              <w:rPr>
                <w:rFonts w:ascii="MS UI Gothic" w:eastAsia="MS UI Gothic" w:hAnsi="MS UI Gothic" w:hint="eastAsia"/>
                <w:color w:val="000000"/>
                <w:sz w:val="20"/>
                <w:szCs w:val="20"/>
              </w:rPr>
              <w:t>を検討すること。</w:t>
            </w:r>
          </w:p>
        </w:tc>
      </w:tr>
      <w:tr w:rsidR="00C308B5" w:rsidTr="00C308B5">
        <w:tc>
          <w:tcPr>
            <w:tcW w:w="13419" w:type="dxa"/>
            <w:gridSpan w:val="2"/>
          </w:tcPr>
          <w:p w:rsidR="00C308B5" w:rsidRPr="009571A7" w:rsidRDefault="00C308B5" w:rsidP="00E55A80">
            <w:pPr>
              <w:jc w:val="left"/>
              <w:rPr>
                <w:rFonts w:ascii="MS UI Gothic" w:eastAsia="MS UI Gothic" w:hAnsi="MS UI Gothic"/>
                <w:color w:val="000000"/>
                <w:sz w:val="20"/>
                <w:szCs w:val="20"/>
              </w:rPr>
            </w:pPr>
            <w:r>
              <w:rPr>
                <w:rFonts w:ascii="MS UI Gothic" w:eastAsia="MS UI Gothic" w:hAnsi="MS UI Gothic" w:hint="eastAsia"/>
                <w:color w:val="000000"/>
                <w:sz w:val="20"/>
                <w:szCs w:val="20"/>
              </w:rPr>
              <w:t xml:space="preserve">　(2)　</w:t>
            </w:r>
            <w:r>
              <w:rPr>
                <w:rFonts w:hint="eastAsia"/>
              </w:rPr>
              <w:t xml:space="preserve"> </w:t>
            </w:r>
            <w:r w:rsidRPr="00192E5B">
              <w:rPr>
                <w:rFonts w:ascii="MS UI Gothic" w:eastAsia="MS UI Gothic" w:hAnsi="MS UI Gothic" w:hint="eastAsia"/>
                <w:color w:val="000000"/>
                <w:sz w:val="20"/>
                <w:szCs w:val="20"/>
              </w:rPr>
              <w:t>子どもと保護者に対する説明責任等</w:t>
            </w:r>
          </w:p>
        </w:tc>
      </w:tr>
      <w:tr w:rsidR="00C308B5" w:rsidTr="00C308B5">
        <w:tc>
          <w:tcPr>
            <w:tcW w:w="6709" w:type="dxa"/>
          </w:tcPr>
          <w:p w:rsidR="00C308B5" w:rsidRPr="009571A7" w:rsidRDefault="00C308B5" w:rsidP="00E55A80">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○地域への情報発信にも努めること。</w:t>
            </w:r>
          </w:p>
          <w:p w:rsidR="00C308B5" w:rsidRPr="009571A7" w:rsidRDefault="00C308B5" w:rsidP="00E55A80">
            <w:pPr>
              <w:tabs>
                <w:tab w:val="left" w:pos="900"/>
              </w:tabs>
              <w:rPr>
                <w:rFonts w:ascii="MS UI Gothic" w:eastAsia="MS UI Gothic" w:hAnsi="MS UI Gothic"/>
                <w:color w:val="000000"/>
                <w:sz w:val="20"/>
                <w:szCs w:val="20"/>
                <w:u w:val="single"/>
              </w:rPr>
            </w:pPr>
            <w:r w:rsidRPr="009571A7">
              <w:rPr>
                <w:rFonts w:ascii="MS UI Gothic" w:eastAsia="MS UI Gothic" w:hAnsi="MS UI Gothic" w:hint="eastAsia"/>
                <w:color w:val="000000"/>
                <w:sz w:val="20"/>
                <w:szCs w:val="20"/>
              </w:rPr>
              <w:t>地域の祭りや行事に事業所として参加するなど、地域に開かれた事業所運営とすること。</w:t>
            </w:r>
          </w:p>
        </w:tc>
        <w:tc>
          <w:tcPr>
            <w:tcW w:w="6710" w:type="dxa"/>
          </w:tcPr>
          <w:p w:rsidR="00C308B5" w:rsidRPr="009571A7" w:rsidRDefault="00C308B5" w:rsidP="00E55A80">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○地域への情報発信にも努めること。</w:t>
            </w:r>
          </w:p>
          <w:p w:rsidR="00C308B5" w:rsidRDefault="00C308B5" w:rsidP="00E55A80">
            <w:pPr>
              <w:rPr>
                <w:rFonts w:ascii="MS UI Gothic" w:eastAsia="MS UI Gothic" w:hAnsi="MS UI Gothic"/>
                <w:color w:val="000000"/>
                <w:sz w:val="20"/>
                <w:szCs w:val="20"/>
              </w:rPr>
            </w:pPr>
            <w:r w:rsidRPr="009571A7">
              <w:rPr>
                <w:rFonts w:ascii="MS UI Gothic" w:eastAsia="MS UI Gothic" w:hAnsi="MS UI Gothic" w:hint="eastAsia"/>
                <w:color w:val="000000"/>
                <w:sz w:val="20"/>
                <w:szCs w:val="20"/>
              </w:rPr>
              <w:t>地域の祭りや行事に事業所として参加するなど、地域に開かれた事業所運営とすること。</w:t>
            </w:r>
          </w:p>
          <w:p w:rsidR="00C308B5" w:rsidRDefault="00C308B5" w:rsidP="00E55A80">
            <w:pPr>
              <w:rPr>
                <w:rFonts w:ascii="MS UI Gothic" w:eastAsia="MS UI Gothic" w:hAnsi="MS UI Gothic"/>
                <w:color w:val="FF0000"/>
                <w:sz w:val="20"/>
                <w:szCs w:val="20"/>
                <w:u w:val="single"/>
              </w:rPr>
            </w:pPr>
            <w:r w:rsidRPr="00D36CD7">
              <w:rPr>
                <w:rFonts w:ascii="MS UI Gothic" w:eastAsia="MS UI Gothic" w:hAnsi="MS UI Gothic" w:hint="eastAsia"/>
                <w:color w:val="FF0000"/>
                <w:sz w:val="20"/>
                <w:szCs w:val="20"/>
                <w:u w:val="single"/>
              </w:rPr>
              <w:t>地域住民から、理解されるよう日々の交流を意識すること。</w:t>
            </w:r>
          </w:p>
          <w:p w:rsidR="00C308B5" w:rsidRDefault="00C308B5" w:rsidP="00E55A80">
            <w:pPr>
              <w:rPr>
                <w:rFonts w:hint="eastAsia"/>
              </w:rPr>
            </w:pPr>
          </w:p>
        </w:tc>
      </w:tr>
      <w:tr w:rsidR="00C308B5" w:rsidTr="00C308B5">
        <w:tc>
          <w:tcPr>
            <w:tcW w:w="13419" w:type="dxa"/>
            <w:gridSpan w:val="2"/>
          </w:tcPr>
          <w:p w:rsidR="00C308B5" w:rsidRPr="009571A7" w:rsidRDefault="00C308B5" w:rsidP="00E55A80">
            <w:pPr>
              <w:rPr>
                <w:rFonts w:ascii="MS UI Gothic" w:eastAsia="MS UI Gothic" w:hAnsi="MS UI Gothic"/>
                <w:sz w:val="20"/>
                <w:szCs w:val="20"/>
              </w:rPr>
            </w:pPr>
            <w:r>
              <w:rPr>
                <w:rFonts w:ascii="MS UI Gothic" w:eastAsia="MS UI Gothic" w:hAnsi="MS UI Gothic" w:hint="eastAsia"/>
                <w:color w:val="000000"/>
                <w:sz w:val="20"/>
                <w:szCs w:val="20"/>
              </w:rPr>
              <w:t xml:space="preserve">　(3)　</w:t>
            </w:r>
            <w:r>
              <w:rPr>
                <w:rFonts w:hint="eastAsia"/>
              </w:rPr>
              <w:t xml:space="preserve"> </w:t>
            </w:r>
            <w:r w:rsidRPr="00192E5B">
              <w:rPr>
                <w:rFonts w:ascii="MS UI Gothic" w:eastAsia="MS UI Gothic" w:hAnsi="MS UI Gothic" w:hint="eastAsia"/>
                <w:color w:val="000000"/>
                <w:sz w:val="20"/>
                <w:szCs w:val="20"/>
              </w:rPr>
              <w:t>緊急時の対応と法令遵守等</w:t>
            </w:r>
          </w:p>
        </w:tc>
      </w:tr>
      <w:tr w:rsidR="00C308B5" w:rsidTr="00C308B5">
        <w:tc>
          <w:tcPr>
            <w:tcW w:w="6709" w:type="dxa"/>
          </w:tcPr>
          <w:p w:rsidR="00C308B5" w:rsidRPr="009571A7"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○非常災害に備えた行動指針やマニュアルを整備すること。</w:t>
            </w:r>
          </w:p>
          <w:p w:rsidR="00C308B5" w:rsidRPr="009571A7"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災害ごとに具体的な計画を立てることが重要だが、具体的には、</w:t>
            </w:r>
          </w:p>
          <w:p w:rsidR="00C308B5" w:rsidRPr="009571A7"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・消防署、消防団等の関連機関・団体への連絡</w:t>
            </w:r>
          </w:p>
          <w:p w:rsidR="00C308B5" w:rsidRPr="009571A7"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・災害に応じた避難方法</w:t>
            </w:r>
          </w:p>
          <w:p w:rsidR="00C308B5" w:rsidRPr="009571A7"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・障害特性にあわせた対応</w:t>
            </w:r>
          </w:p>
          <w:p w:rsidR="00C308B5" w:rsidRPr="009571A7"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・事業所で被災した際の、災害備蓄の管理（水、食料）</w:t>
            </w:r>
          </w:p>
          <w:p w:rsidR="00C308B5" w:rsidRPr="009571A7"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・各区のハザードマップや区の防災情報の確認</w:t>
            </w:r>
          </w:p>
          <w:p w:rsidR="00C308B5"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などがあげられる。</w:t>
            </w:r>
          </w:p>
          <w:p w:rsidR="00C308B5" w:rsidRDefault="00C308B5" w:rsidP="00E55A80">
            <w:pPr>
              <w:rPr>
                <w:rFonts w:ascii="MS UI Gothic" w:eastAsia="MS UI Gothic" w:hAnsi="MS UI Gothic"/>
                <w:sz w:val="20"/>
                <w:szCs w:val="20"/>
              </w:rPr>
            </w:pPr>
          </w:p>
          <w:p w:rsidR="00C308B5" w:rsidRDefault="00C308B5" w:rsidP="00E55A80">
            <w:pPr>
              <w:rPr>
                <w:rFonts w:ascii="MS UI Gothic" w:eastAsia="MS UI Gothic" w:hAnsi="MS UI Gothic"/>
                <w:sz w:val="20"/>
                <w:szCs w:val="20"/>
              </w:rPr>
            </w:pPr>
          </w:p>
          <w:p w:rsidR="00C308B5" w:rsidRDefault="00C308B5" w:rsidP="00E55A80">
            <w:pPr>
              <w:rPr>
                <w:rFonts w:ascii="MS UI Gothic" w:eastAsia="MS UI Gothic" w:hAnsi="MS UI Gothic"/>
                <w:sz w:val="20"/>
                <w:szCs w:val="20"/>
              </w:rPr>
            </w:pPr>
          </w:p>
          <w:p w:rsidR="00C308B5" w:rsidRDefault="00C308B5" w:rsidP="00E55A80">
            <w:pPr>
              <w:rPr>
                <w:rFonts w:ascii="MS UI Gothic" w:eastAsia="MS UI Gothic" w:hAnsi="MS UI Gothic"/>
                <w:sz w:val="20"/>
                <w:szCs w:val="20"/>
              </w:rPr>
            </w:pPr>
          </w:p>
          <w:p w:rsidR="00C308B5" w:rsidRDefault="00C308B5" w:rsidP="00E55A80">
            <w:pPr>
              <w:rPr>
                <w:rFonts w:ascii="MS UI Gothic" w:eastAsia="MS UI Gothic" w:hAnsi="MS UI Gothic"/>
                <w:sz w:val="20"/>
                <w:szCs w:val="20"/>
              </w:rPr>
            </w:pPr>
            <w:r w:rsidRPr="009571A7">
              <w:rPr>
                <w:rFonts w:ascii="MS UI Gothic" w:eastAsia="MS UI Gothic" w:hAnsi="MS UI Gothic" w:hint="eastAsia"/>
                <w:sz w:val="20"/>
                <w:szCs w:val="20"/>
              </w:rPr>
              <w:t>○防災訓練は定期的に、かつ、全員が参加できるように行うこと。</w:t>
            </w:r>
          </w:p>
          <w:p w:rsidR="00C308B5" w:rsidRDefault="00C308B5" w:rsidP="00E55A80">
            <w:pPr>
              <w:rPr>
                <w:rFonts w:ascii="MS UI Gothic" w:eastAsia="MS UI Gothic" w:hAnsi="MS UI Gothic"/>
                <w:sz w:val="20"/>
                <w:szCs w:val="20"/>
              </w:rPr>
            </w:pPr>
          </w:p>
          <w:p w:rsidR="00C308B5" w:rsidRDefault="00C308B5" w:rsidP="00E55A80">
            <w:pPr>
              <w:rPr>
                <w:rFonts w:ascii="MS UI Gothic" w:eastAsia="MS UI Gothic" w:hAnsi="MS UI Gothic"/>
                <w:sz w:val="20"/>
                <w:szCs w:val="20"/>
              </w:rPr>
            </w:pPr>
          </w:p>
          <w:p w:rsidR="00C308B5" w:rsidRDefault="00C308B5" w:rsidP="00E55A80">
            <w:pPr>
              <w:rPr>
                <w:rFonts w:ascii="MS UI Gothic" w:eastAsia="MS UI Gothic" w:hAnsi="MS UI Gothic"/>
                <w:sz w:val="20"/>
                <w:szCs w:val="20"/>
              </w:rPr>
            </w:pPr>
          </w:p>
          <w:p w:rsidR="00C308B5" w:rsidRDefault="00C308B5" w:rsidP="00E55A80">
            <w:pPr>
              <w:rPr>
                <w:rFonts w:ascii="MS UI Gothic" w:eastAsia="MS UI Gothic" w:hAnsi="MS UI Gothic"/>
                <w:sz w:val="20"/>
                <w:szCs w:val="20"/>
              </w:rPr>
            </w:pPr>
            <w:r w:rsidRPr="009571A7">
              <w:rPr>
                <w:rFonts w:ascii="MS UI Gothic" w:eastAsia="MS UI Gothic" w:hAnsi="MS UI Gothic" w:hint="eastAsia"/>
                <w:sz w:val="20"/>
                <w:szCs w:val="20"/>
              </w:rPr>
              <w:t>○身体拘束は、それをしなければ命にかかわる等、緊急の場合を除き禁止である。</w:t>
            </w:r>
          </w:p>
          <w:p w:rsidR="00C308B5" w:rsidRPr="00C308B5" w:rsidRDefault="00C308B5" w:rsidP="00E55A80">
            <w:pPr>
              <w:rPr>
                <w:rFonts w:ascii="MS UI Gothic" w:eastAsia="MS UI Gothic" w:hAnsi="MS UI Gothic" w:hint="eastAsia"/>
                <w:sz w:val="20"/>
                <w:szCs w:val="20"/>
              </w:rPr>
            </w:pPr>
          </w:p>
          <w:p w:rsidR="00C308B5" w:rsidRPr="009571A7" w:rsidRDefault="00C308B5" w:rsidP="00E55A80">
            <w:pPr>
              <w:rPr>
                <w:rFonts w:ascii="MS UI Gothic" w:eastAsia="MS UI Gothic" w:hAnsi="MS UI Gothic"/>
                <w:sz w:val="20"/>
                <w:szCs w:val="20"/>
              </w:rPr>
            </w:pPr>
            <w:r w:rsidRPr="009571A7">
              <w:rPr>
                <w:rFonts w:ascii="MS UI Gothic" w:eastAsia="MS UI Gothic" w:hAnsi="MS UI Gothic" w:hint="eastAsia"/>
                <w:sz w:val="20"/>
                <w:szCs w:val="20"/>
              </w:rPr>
              <w:t>【参考</w:t>
            </w:r>
            <w:r w:rsidRPr="001D7B02">
              <w:rPr>
                <w:rFonts w:ascii="MS UI Gothic" w:eastAsia="MS UI Gothic" w:hAnsi="MS UI Gothic" w:hint="eastAsia"/>
                <w:sz w:val="20"/>
                <w:szCs w:val="20"/>
                <w:u w:val="single"/>
              </w:rPr>
              <w:t>】障害者の日常生活及び社会生活を総合的に支援するための法律に基づく指定障害者支援施設等の人員、設備及び運営に関する基準　第四十八条</w:t>
            </w:r>
          </w:p>
          <w:p w:rsidR="00C308B5" w:rsidRDefault="00C308B5" w:rsidP="00E55A80">
            <w:pPr>
              <w:rPr>
                <w:rFonts w:ascii="MS UI Gothic" w:eastAsia="MS UI Gothic" w:hAnsi="MS UI Gothic"/>
                <w:sz w:val="20"/>
                <w:szCs w:val="20"/>
              </w:rPr>
            </w:pPr>
          </w:p>
          <w:p w:rsidR="00C308B5" w:rsidRPr="009571A7" w:rsidRDefault="00C308B5" w:rsidP="00E55A80">
            <w:pPr>
              <w:rPr>
                <w:rFonts w:ascii="MS UI Gothic" w:eastAsia="MS UI Gothic" w:hAnsi="MS UI Gothic"/>
                <w:sz w:val="20"/>
                <w:szCs w:val="20"/>
              </w:rPr>
            </w:pPr>
            <w:r w:rsidRPr="009571A7">
              <w:rPr>
                <w:rFonts w:ascii="MS UI Gothic" w:eastAsia="MS UI Gothic" w:hAnsi="MS UI Gothic" w:hint="eastAsia"/>
                <w:sz w:val="20"/>
                <w:szCs w:val="20"/>
              </w:rPr>
              <w:t>＜身体拘束の具体例＞</w:t>
            </w:r>
          </w:p>
          <w:p w:rsidR="00C308B5" w:rsidRPr="009571A7" w:rsidRDefault="00C308B5" w:rsidP="00E55A80">
            <w:pPr>
              <w:rPr>
                <w:rFonts w:ascii="MS UI Gothic" w:eastAsia="MS UI Gothic" w:hAnsi="MS UI Gothic"/>
                <w:sz w:val="20"/>
                <w:szCs w:val="20"/>
              </w:rPr>
            </w:pPr>
            <w:r w:rsidRPr="009571A7">
              <w:rPr>
                <w:rFonts w:ascii="MS UI Gothic" w:eastAsia="MS UI Gothic" w:hAnsi="MS UI Gothic" w:hint="eastAsia"/>
                <w:sz w:val="20"/>
                <w:szCs w:val="20"/>
              </w:rPr>
              <w:t>・子どもの体を押さえつける</w:t>
            </w:r>
          </w:p>
          <w:p w:rsidR="00C308B5" w:rsidRPr="009571A7" w:rsidRDefault="00C308B5" w:rsidP="00E55A80">
            <w:pPr>
              <w:rPr>
                <w:rFonts w:ascii="MS UI Gothic" w:eastAsia="MS UI Gothic" w:hAnsi="MS UI Gothic"/>
                <w:sz w:val="20"/>
                <w:szCs w:val="20"/>
              </w:rPr>
            </w:pPr>
            <w:r w:rsidRPr="009571A7">
              <w:rPr>
                <w:rFonts w:ascii="MS UI Gothic" w:eastAsia="MS UI Gothic" w:hAnsi="MS UI Gothic" w:hint="eastAsia"/>
                <w:sz w:val="20"/>
                <w:szCs w:val="20"/>
              </w:rPr>
              <w:t>・自分で開けることのできない個室へ閉じ込める</w:t>
            </w:r>
          </w:p>
          <w:p w:rsidR="00C308B5" w:rsidRPr="009571A7" w:rsidRDefault="00C308B5" w:rsidP="001D7B02">
            <w:pPr>
              <w:rPr>
                <w:rFonts w:ascii="MS UI Gothic" w:eastAsia="MS UI Gothic" w:hAnsi="MS UI Gothic"/>
                <w:sz w:val="20"/>
                <w:szCs w:val="20"/>
              </w:rPr>
            </w:pPr>
            <w:r w:rsidRPr="009571A7">
              <w:rPr>
                <w:rFonts w:ascii="MS UI Gothic" w:eastAsia="MS UI Gothic" w:hAnsi="MS UI Gothic" w:hint="eastAsia"/>
                <w:sz w:val="20"/>
                <w:szCs w:val="20"/>
              </w:rPr>
              <w:t xml:space="preserve">・暴れる子どもを紐などで体を拘束する　</w:t>
            </w:r>
          </w:p>
          <w:p w:rsidR="00C308B5" w:rsidRDefault="00C308B5" w:rsidP="00E55A80">
            <w:pPr>
              <w:rPr>
                <w:rFonts w:ascii="MS UI Gothic" w:eastAsia="MS UI Gothic" w:hAnsi="MS UI Gothic"/>
                <w:color w:val="000000"/>
                <w:sz w:val="20"/>
                <w:szCs w:val="20"/>
                <w:u w:val="single"/>
              </w:rPr>
            </w:pPr>
          </w:p>
        </w:tc>
        <w:tc>
          <w:tcPr>
            <w:tcW w:w="6710" w:type="dxa"/>
          </w:tcPr>
          <w:p w:rsidR="00C308B5" w:rsidRPr="009571A7"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○非常災害に備えた行動指針やマニュアルを整備すること。</w:t>
            </w:r>
          </w:p>
          <w:p w:rsidR="00C308B5" w:rsidRPr="009571A7"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災害ごとに具体的な計画を立てることが重要だが、具体的には、</w:t>
            </w:r>
          </w:p>
          <w:p w:rsidR="00C308B5" w:rsidRPr="00ED2C55" w:rsidRDefault="00C308B5" w:rsidP="006613C2">
            <w:pPr>
              <w:rPr>
                <w:rFonts w:ascii="MS UI Gothic" w:eastAsia="MS UI Gothic" w:hAnsi="MS UI Gothic"/>
                <w:color w:val="FF0000"/>
                <w:sz w:val="20"/>
                <w:szCs w:val="20"/>
                <w:u w:val="single"/>
              </w:rPr>
            </w:pPr>
            <w:r w:rsidRPr="00ED2C55">
              <w:rPr>
                <w:rFonts w:ascii="MS UI Gothic" w:eastAsia="MS UI Gothic" w:hAnsi="MS UI Gothic" w:hint="eastAsia"/>
                <w:color w:val="FF0000"/>
                <w:sz w:val="20"/>
                <w:szCs w:val="20"/>
                <w:u w:val="single"/>
              </w:rPr>
              <w:t>・災害に関する情報の入手方法</w:t>
            </w:r>
          </w:p>
          <w:p w:rsidR="00C308B5"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・消防署、消防団等の関連機関・団体</w:t>
            </w:r>
            <w:r>
              <w:rPr>
                <w:rFonts w:ascii="MS UI Gothic" w:eastAsia="MS UI Gothic" w:hAnsi="MS UI Gothic" w:hint="eastAsia"/>
                <w:sz w:val="20"/>
                <w:szCs w:val="20"/>
              </w:rPr>
              <w:t>、</w:t>
            </w:r>
            <w:r w:rsidRPr="006613C2">
              <w:rPr>
                <w:rFonts w:ascii="MS UI Gothic" w:eastAsia="MS UI Gothic" w:hAnsi="MS UI Gothic" w:hint="eastAsia"/>
                <w:color w:val="FF0000"/>
                <w:sz w:val="20"/>
                <w:szCs w:val="20"/>
                <w:u w:val="single"/>
              </w:rPr>
              <w:t>家族、職員</w:t>
            </w:r>
            <w:r w:rsidRPr="009571A7">
              <w:rPr>
                <w:rFonts w:ascii="MS UI Gothic" w:eastAsia="MS UI Gothic" w:hAnsi="MS UI Gothic" w:hint="eastAsia"/>
                <w:sz w:val="20"/>
                <w:szCs w:val="20"/>
              </w:rPr>
              <w:t>への連絡</w:t>
            </w:r>
          </w:p>
          <w:p w:rsidR="00C308B5" w:rsidRDefault="00C308B5" w:rsidP="006613C2">
            <w:pPr>
              <w:rPr>
                <w:rFonts w:ascii="MS UI Gothic" w:eastAsia="MS UI Gothic" w:hAnsi="MS UI Gothic"/>
                <w:color w:val="FF0000"/>
                <w:sz w:val="20"/>
                <w:szCs w:val="20"/>
                <w:u w:val="single"/>
              </w:rPr>
            </w:pPr>
            <w:r w:rsidRPr="006613C2">
              <w:rPr>
                <w:rFonts w:ascii="MS UI Gothic" w:eastAsia="MS UI Gothic" w:hAnsi="MS UI Gothic" w:hint="eastAsia"/>
                <w:color w:val="FF0000"/>
                <w:sz w:val="20"/>
                <w:szCs w:val="20"/>
                <w:u w:val="single"/>
              </w:rPr>
              <w:t>・災害時の人員体制、指揮系統</w:t>
            </w:r>
          </w:p>
          <w:p w:rsidR="00C308B5" w:rsidRPr="006613C2" w:rsidRDefault="00C308B5" w:rsidP="006613C2">
            <w:pPr>
              <w:rPr>
                <w:rFonts w:ascii="MS UI Gothic" w:eastAsia="MS UI Gothic" w:hAnsi="MS UI Gothic"/>
                <w:sz w:val="20"/>
                <w:szCs w:val="20"/>
              </w:rPr>
            </w:pPr>
            <w:r>
              <w:rPr>
                <w:rFonts w:ascii="MS UI Gothic" w:eastAsia="MS UI Gothic" w:hAnsi="MS UI Gothic" w:hint="eastAsia"/>
                <w:color w:val="FF0000"/>
                <w:sz w:val="20"/>
                <w:szCs w:val="20"/>
                <w:u w:val="single"/>
              </w:rPr>
              <w:t>・避難を開始する時期、判断基準</w:t>
            </w:r>
          </w:p>
          <w:p w:rsidR="00C308B5"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・災害に応じた</w:t>
            </w:r>
            <w:r w:rsidRPr="006613C2">
              <w:rPr>
                <w:rFonts w:ascii="MS UI Gothic" w:eastAsia="MS UI Gothic" w:hAnsi="MS UI Gothic" w:hint="eastAsia"/>
                <w:color w:val="FF0000"/>
                <w:sz w:val="20"/>
                <w:szCs w:val="20"/>
                <w:u w:val="single"/>
              </w:rPr>
              <w:t>避難場所、避難経路、</w:t>
            </w:r>
            <w:r>
              <w:rPr>
                <w:rFonts w:ascii="MS UI Gothic" w:eastAsia="MS UI Gothic" w:hAnsi="MS UI Gothic" w:hint="eastAsia"/>
                <w:sz w:val="20"/>
                <w:szCs w:val="20"/>
              </w:rPr>
              <w:t>避難</w:t>
            </w:r>
            <w:r w:rsidRPr="009571A7">
              <w:rPr>
                <w:rFonts w:ascii="MS UI Gothic" w:eastAsia="MS UI Gothic" w:hAnsi="MS UI Gothic" w:hint="eastAsia"/>
                <w:sz w:val="20"/>
                <w:szCs w:val="20"/>
              </w:rPr>
              <w:t>方法</w:t>
            </w:r>
          </w:p>
          <w:p w:rsidR="00C308B5" w:rsidRPr="009571A7"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・障害特性にあわせた対応</w:t>
            </w:r>
          </w:p>
          <w:p w:rsidR="00C308B5" w:rsidRPr="009571A7"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・事業所で被災した際の、災害備蓄の管理（水、食料）</w:t>
            </w:r>
          </w:p>
          <w:p w:rsidR="00C308B5" w:rsidRPr="009571A7"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・各区のハザードマップや区の防災情報の確認</w:t>
            </w:r>
          </w:p>
          <w:p w:rsidR="00C308B5" w:rsidRPr="009571A7" w:rsidRDefault="00C308B5" w:rsidP="006613C2">
            <w:pPr>
              <w:rPr>
                <w:rFonts w:ascii="MS UI Gothic" w:eastAsia="MS UI Gothic" w:hAnsi="MS UI Gothic"/>
                <w:sz w:val="20"/>
                <w:szCs w:val="20"/>
              </w:rPr>
            </w:pPr>
            <w:r w:rsidRPr="009571A7">
              <w:rPr>
                <w:rFonts w:ascii="MS UI Gothic" w:eastAsia="MS UI Gothic" w:hAnsi="MS UI Gothic" w:hint="eastAsia"/>
                <w:sz w:val="20"/>
                <w:szCs w:val="20"/>
              </w:rPr>
              <w:t>などがあげられる。</w:t>
            </w:r>
          </w:p>
          <w:p w:rsidR="00C308B5" w:rsidRDefault="00C308B5" w:rsidP="00E55A80">
            <w:pPr>
              <w:rPr>
                <w:rFonts w:ascii="MS UI Gothic" w:eastAsia="MS UI Gothic" w:hAnsi="MS UI Gothic"/>
                <w:sz w:val="20"/>
                <w:szCs w:val="20"/>
              </w:rPr>
            </w:pPr>
          </w:p>
          <w:p w:rsidR="00C308B5" w:rsidRPr="009571A7" w:rsidRDefault="00C308B5" w:rsidP="00BC04CE">
            <w:pPr>
              <w:rPr>
                <w:rFonts w:ascii="MS UI Gothic" w:eastAsia="MS UI Gothic" w:hAnsi="MS UI Gothic"/>
                <w:sz w:val="20"/>
                <w:szCs w:val="20"/>
              </w:rPr>
            </w:pPr>
            <w:r w:rsidRPr="009571A7">
              <w:rPr>
                <w:rFonts w:ascii="MS UI Gothic" w:eastAsia="MS UI Gothic" w:hAnsi="MS UI Gothic" w:hint="eastAsia"/>
                <w:sz w:val="20"/>
                <w:szCs w:val="20"/>
              </w:rPr>
              <w:t>○防災訓練は定期的に、かつ、全員が参加できるように行うこと。想定外の事象への対応にパニック等をおこしやすいこと</w:t>
            </w:r>
            <w:r w:rsidRPr="00885359">
              <w:rPr>
                <w:rFonts w:ascii="MS UI Gothic" w:eastAsia="MS UI Gothic" w:hAnsi="MS UI Gothic" w:hint="eastAsia"/>
                <w:color w:val="FF0000"/>
                <w:sz w:val="20"/>
                <w:szCs w:val="20"/>
                <w:u w:val="single"/>
              </w:rPr>
              <w:t>に</w:t>
            </w:r>
            <w:r w:rsidRPr="009571A7">
              <w:rPr>
                <w:rFonts w:ascii="MS UI Gothic" w:eastAsia="MS UI Gothic" w:hAnsi="MS UI Gothic" w:hint="eastAsia"/>
                <w:sz w:val="20"/>
                <w:szCs w:val="20"/>
              </w:rPr>
              <w:t>鑑みて、繰り返し行うこと。また、曜日ごとに来る子どもが違うため、訓練は全員が参加できるように行うこと。</w:t>
            </w:r>
          </w:p>
          <w:p w:rsidR="00C308B5" w:rsidRDefault="00C308B5" w:rsidP="00BC04CE">
            <w:pPr>
              <w:rPr>
                <w:rFonts w:ascii="MS UI Gothic" w:eastAsia="MS UI Gothic" w:hAnsi="MS UI Gothic"/>
                <w:sz w:val="20"/>
                <w:szCs w:val="20"/>
              </w:rPr>
            </w:pPr>
            <w:r>
              <w:rPr>
                <w:rFonts w:ascii="MS UI Gothic" w:eastAsia="MS UI Gothic" w:hAnsi="MS UI Gothic" w:hint="eastAsia"/>
                <w:sz w:val="20"/>
                <w:szCs w:val="20"/>
              </w:rPr>
              <w:t>◯</w:t>
            </w:r>
            <w:r w:rsidRPr="00BC04CE">
              <w:rPr>
                <w:rFonts w:ascii="MS UI Gothic" w:eastAsia="MS UI Gothic" w:hAnsi="MS UI Gothic" w:hint="eastAsia"/>
                <w:color w:val="FF0000"/>
                <w:sz w:val="20"/>
                <w:szCs w:val="20"/>
                <w:u w:val="single"/>
              </w:rPr>
              <w:t>訓練を実施した際には、その内容、参加者等を記録すること。</w:t>
            </w:r>
          </w:p>
          <w:p w:rsidR="00C308B5" w:rsidRDefault="00C308B5" w:rsidP="00E55A80">
            <w:pPr>
              <w:rPr>
                <w:rFonts w:ascii="MS UI Gothic" w:eastAsia="MS UI Gothic" w:hAnsi="MS UI Gothic"/>
                <w:sz w:val="20"/>
                <w:szCs w:val="20"/>
              </w:rPr>
            </w:pPr>
            <w:r w:rsidRPr="009571A7">
              <w:rPr>
                <w:rFonts w:ascii="MS UI Gothic" w:eastAsia="MS UI Gothic" w:hAnsi="MS UI Gothic" w:hint="eastAsia"/>
                <w:sz w:val="20"/>
                <w:szCs w:val="20"/>
              </w:rPr>
              <w:t>○身体拘束は、それをしなければ命にかかわる等、緊急の場合を除き禁止である。</w:t>
            </w:r>
          </w:p>
          <w:p w:rsidR="00C308B5" w:rsidRPr="009571A7" w:rsidRDefault="00C308B5" w:rsidP="00E55A80">
            <w:pPr>
              <w:rPr>
                <w:rFonts w:ascii="MS UI Gothic" w:eastAsia="MS UI Gothic" w:hAnsi="MS UI Gothic" w:hint="eastAsia"/>
                <w:sz w:val="20"/>
                <w:szCs w:val="20"/>
              </w:rPr>
            </w:pPr>
          </w:p>
          <w:p w:rsidR="00C308B5" w:rsidRDefault="00C308B5" w:rsidP="00E55A80">
            <w:pPr>
              <w:rPr>
                <w:rFonts w:ascii="MS UI Gothic" w:eastAsia="MS UI Gothic" w:hAnsi="MS UI Gothic"/>
                <w:sz w:val="20"/>
                <w:szCs w:val="20"/>
              </w:rPr>
            </w:pPr>
            <w:r w:rsidRPr="009571A7">
              <w:rPr>
                <w:rFonts w:ascii="MS UI Gothic" w:eastAsia="MS UI Gothic" w:hAnsi="MS UI Gothic" w:hint="eastAsia"/>
                <w:sz w:val="20"/>
                <w:szCs w:val="20"/>
              </w:rPr>
              <w:t>【参考】</w:t>
            </w:r>
            <w:r w:rsidRPr="00D36CD7">
              <w:rPr>
                <w:rFonts w:ascii="MS UI Gothic" w:eastAsia="MS UI Gothic" w:hAnsi="MS UI Gothic" w:hint="eastAsia"/>
                <w:color w:val="FF0000"/>
                <w:sz w:val="20"/>
                <w:szCs w:val="20"/>
                <w:u w:val="single"/>
              </w:rPr>
              <w:t>児童福祉法に基づく指定通所支援の事業等の人員、設備及び運営に関する基準</w:t>
            </w:r>
            <w:r>
              <w:rPr>
                <w:rFonts w:ascii="MS UI Gothic" w:eastAsia="MS UI Gothic" w:hAnsi="MS UI Gothic" w:hint="eastAsia"/>
                <w:sz w:val="20"/>
                <w:szCs w:val="20"/>
              </w:rPr>
              <w:t xml:space="preserve">　第四十</w:t>
            </w:r>
            <w:r w:rsidRPr="00D36CD7">
              <w:rPr>
                <w:rFonts w:ascii="MS UI Gothic" w:eastAsia="MS UI Gothic" w:hAnsi="MS UI Gothic" w:hint="eastAsia"/>
                <w:color w:val="FF0000"/>
                <w:sz w:val="20"/>
                <w:szCs w:val="20"/>
                <w:u w:val="single"/>
              </w:rPr>
              <w:t>四</w:t>
            </w:r>
            <w:r w:rsidRPr="009571A7">
              <w:rPr>
                <w:rFonts w:ascii="MS UI Gothic" w:eastAsia="MS UI Gothic" w:hAnsi="MS UI Gothic" w:hint="eastAsia"/>
                <w:sz w:val="20"/>
                <w:szCs w:val="20"/>
              </w:rPr>
              <w:t>条</w:t>
            </w:r>
          </w:p>
          <w:p w:rsidR="00C308B5" w:rsidRPr="009571A7" w:rsidRDefault="00C308B5" w:rsidP="00E55A80">
            <w:pPr>
              <w:rPr>
                <w:rFonts w:ascii="MS UI Gothic" w:eastAsia="MS UI Gothic" w:hAnsi="MS UI Gothic"/>
                <w:sz w:val="20"/>
                <w:szCs w:val="20"/>
              </w:rPr>
            </w:pPr>
          </w:p>
          <w:p w:rsidR="00C308B5" w:rsidRPr="009571A7" w:rsidRDefault="00C308B5" w:rsidP="00E55A80">
            <w:pPr>
              <w:rPr>
                <w:rFonts w:ascii="MS UI Gothic" w:eastAsia="MS UI Gothic" w:hAnsi="MS UI Gothic"/>
                <w:sz w:val="20"/>
                <w:szCs w:val="20"/>
              </w:rPr>
            </w:pPr>
            <w:r w:rsidRPr="009571A7">
              <w:rPr>
                <w:rFonts w:ascii="MS UI Gothic" w:eastAsia="MS UI Gothic" w:hAnsi="MS UI Gothic" w:hint="eastAsia"/>
                <w:sz w:val="20"/>
                <w:szCs w:val="20"/>
              </w:rPr>
              <w:t>＜身体拘束の具体例＞</w:t>
            </w:r>
          </w:p>
          <w:p w:rsidR="00C308B5" w:rsidRPr="009571A7" w:rsidRDefault="00C308B5" w:rsidP="00E55A80">
            <w:pPr>
              <w:rPr>
                <w:rFonts w:ascii="MS UI Gothic" w:eastAsia="MS UI Gothic" w:hAnsi="MS UI Gothic"/>
                <w:sz w:val="20"/>
                <w:szCs w:val="20"/>
              </w:rPr>
            </w:pPr>
            <w:r w:rsidRPr="009571A7">
              <w:rPr>
                <w:rFonts w:ascii="MS UI Gothic" w:eastAsia="MS UI Gothic" w:hAnsi="MS UI Gothic" w:hint="eastAsia"/>
                <w:sz w:val="20"/>
                <w:szCs w:val="20"/>
              </w:rPr>
              <w:t>・子どもの体を押さえつける</w:t>
            </w:r>
          </w:p>
          <w:p w:rsidR="00C308B5" w:rsidRPr="009571A7" w:rsidRDefault="00C308B5" w:rsidP="00E55A80">
            <w:pPr>
              <w:rPr>
                <w:rFonts w:ascii="MS UI Gothic" w:eastAsia="MS UI Gothic" w:hAnsi="MS UI Gothic"/>
                <w:sz w:val="20"/>
                <w:szCs w:val="20"/>
              </w:rPr>
            </w:pPr>
            <w:r w:rsidRPr="009571A7">
              <w:rPr>
                <w:rFonts w:ascii="MS UI Gothic" w:eastAsia="MS UI Gothic" w:hAnsi="MS UI Gothic" w:hint="eastAsia"/>
                <w:sz w:val="20"/>
                <w:szCs w:val="20"/>
              </w:rPr>
              <w:t>・自分で開けることのできない個室へ閉じ込める</w:t>
            </w:r>
          </w:p>
          <w:p w:rsidR="00C308B5" w:rsidRDefault="00C308B5" w:rsidP="001D7B02">
            <w:r w:rsidRPr="009571A7">
              <w:rPr>
                <w:rFonts w:ascii="MS UI Gothic" w:eastAsia="MS UI Gothic" w:hAnsi="MS UI Gothic" w:hint="eastAsia"/>
                <w:sz w:val="20"/>
                <w:szCs w:val="20"/>
              </w:rPr>
              <w:t xml:space="preserve">・暴れる子どもを紐などで体を拘束する　</w:t>
            </w:r>
          </w:p>
        </w:tc>
      </w:tr>
      <w:tr w:rsidR="00C308B5" w:rsidTr="00C308B5">
        <w:tc>
          <w:tcPr>
            <w:tcW w:w="13419" w:type="dxa"/>
            <w:gridSpan w:val="2"/>
          </w:tcPr>
          <w:p w:rsidR="00C308B5" w:rsidRPr="00E55A80" w:rsidRDefault="00C308B5" w:rsidP="00E55A80">
            <w:pPr>
              <w:jc w:val="left"/>
              <w:rPr>
                <w:rFonts w:ascii="MS UI Gothic" w:eastAsia="MS UI Gothic" w:hAnsi="MS UI Gothic"/>
                <w:sz w:val="20"/>
                <w:szCs w:val="20"/>
              </w:rPr>
            </w:pPr>
            <w:r w:rsidRPr="00E55A80">
              <w:rPr>
                <w:rFonts w:ascii="MS UI Gothic" w:eastAsia="MS UI Gothic" w:hAnsi="MS UI Gothic" w:hint="eastAsia"/>
                <w:sz w:val="20"/>
                <w:szCs w:val="20"/>
              </w:rPr>
              <w:t>３　児童発達支援管理責任者向けガイドライン</w:t>
            </w:r>
          </w:p>
        </w:tc>
      </w:tr>
      <w:tr w:rsidR="00C308B5" w:rsidTr="00C308B5">
        <w:tc>
          <w:tcPr>
            <w:tcW w:w="13419" w:type="dxa"/>
            <w:gridSpan w:val="2"/>
          </w:tcPr>
          <w:p w:rsidR="00C308B5" w:rsidRPr="00E55A80" w:rsidRDefault="00C308B5" w:rsidP="00E55A80">
            <w:pPr>
              <w:jc w:val="left"/>
              <w:rPr>
                <w:rFonts w:ascii="MS UI Gothic" w:eastAsia="MS UI Gothic" w:hAnsi="MS UI Gothic"/>
                <w:sz w:val="20"/>
                <w:szCs w:val="20"/>
              </w:rPr>
            </w:pPr>
            <w:r w:rsidRPr="00E55A80">
              <w:rPr>
                <w:rFonts w:ascii="MS UI Gothic" w:eastAsia="MS UI Gothic" w:hAnsi="MS UI Gothic" w:hint="eastAsia"/>
                <w:sz w:val="20"/>
                <w:szCs w:val="20"/>
              </w:rPr>
              <w:t>(1) 子どものニーズに応じた適切な支援の提供と支援の質の向上</w:t>
            </w:r>
          </w:p>
        </w:tc>
      </w:tr>
      <w:tr w:rsidR="00C308B5" w:rsidRPr="001D7B02" w:rsidTr="00C308B5">
        <w:tc>
          <w:tcPr>
            <w:tcW w:w="6709" w:type="dxa"/>
          </w:tcPr>
          <w:p w:rsidR="00C308B5" w:rsidRDefault="00C308B5" w:rsidP="006808FC">
            <w:pPr>
              <w:rPr>
                <w:rFonts w:ascii="MS UI Gothic" w:eastAsia="MS UI Gothic" w:hAnsi="MS UI Gothic"/>
                <w:color w:val="000000"/>
                <w:sz w:val="20"/>
                <w:szCs w:val="20"/>
              </w:rPr>
            </w:pPr>
            <w:r w:rsidRPr="00740A6C">
              <w:rPr>
                <w:rFonts w:ascii="MS UI Gothic" w:eastAsia="MS UI Gothic" w:hAnsi="MS UI Gothic" w:hint="eastAsia"/>
                <w:color w:val="000000"/>
                <w:sz w:val="20"/>
                <w:szCs w:val="20"/>
              </w:rPr>
              <w:t>○横浜市では、計画があることは当然とし、その中身を重視する。</w:t>
            </w:r>
            <w:r w:rsidRPr="001D7B02">
              <w:rPr>
                <w:rFonts w:ascii="MS UI Gothic" w:eastAsia="MS UI Gothic" w:hAnsi="MS UI Gothic" w:hint="eastAsia"/>
                <w:color w:val="000000"/>
                <w:sz w:val="20"/>
                <w:szCs w:val="20"/>
                <w:u w:val="single"/>
              </w:rPr>
              <w:t>そのため、新規の個別支援計画の作成は、児童の状態を把握することを目的とした2か月間の猶予を認めている。また、その後は定期的な見直し（モニタリング）として、最低6か月に1度の作成を必須としている。もちろん、</w:t>
            </w:r>
            <w:r w:rsidRPr="00740A6C">
              <w:rPr>
                <w:rFonts w:ascii="MS UI Gothic" w:eastAsia="MS UI Gothic" w:hAnsi="MS UI Gothic" w:hint="eastAsia"/>
                <w:color w:val="000000"/>
                <w:sz w:val="20"/>
                <w:szCs w:val="20"/>
              </w:rPr>
              <w:t>これは最低の考え方であり、児童や家庭の状況の変化により必要に応じてそれよりも早く再作成をするものと考える。</w:t>
            </w:r>
          </w:p>
          <w:p w:rsidR="00C308B5" w:rsidRDefault="00C308B5" w:rsidP="006808FC">
            <w:pPr>
              <w:rPr>
                <w:rFonts w:ascii="MS UI Gothic" w:eastAsia="MS UI Gothic" w:hAnsi="MS UI Gothic" w:hint="eastAsia"/>
                <w:color w:val="000000"/>
                <w:sz w:val="20"/>
                <w:szCs w:val="20"/>
              </w:rPr>
            </w:pPr>
          </w:p>
          <w:p w:rsidR="00C308B5" w:rsidRPr="002D7034" w:rsidRDefault="00C308B5" w:rsidP="006808FC">
            <w:pPr>
              <w:rPr>
                <w:rFonts w:ascii="MS UI Gothic" w:eastAsia="MS UI Gothic" w:hAnsi="MS UI Gothic" w:hint="eastAsia"/>
                <w:color w:val="000000"/>
                <w:sz w:val="20"/>
                <w:szCs w:val="20"/>
              </w:rPr>
            </w:pPr>
          </w:p>
        </w:tc>
        <w:tc>
          <w:tcPr>
            <w:tcW w:w="6710" w:type="dxa"/>
          </w:tcPr>
          <w:p w:rsidR="00C308B5" w:rsidRPr="00D36CD7" w:rsidRDefault="00C308B5" w:rsidP="00E55A80">
            <w:pPr>
              <w:rPr>
                <w:rFonts w:ascii="MS UI Gothic" w:eastAsia="MS UI Gothic" w:hAnsi="MS UI Gothic"/>
                <w:color w:val="000000"/>
                <w:sz w:val="20"/>
                <w:szCs w:val="20"/>
              </w:rPr>
            </w:pPr>
            <w:r w:rsidRPr="00740A6C">
              <w:rPr>
                <w:rFonts w:ascii="MS UI Gothic" w:eastAsia="MS UI Gothic" w:hAnsi="MS UI Gothic" w:hint="eastAsia"/>
                <w:color w:val="000000"/>
                <w:sz w:val="20"/>
                <w:szCs w:val="20"/>
              </w:rPr>
              <w:t>○横浜市では、計画があることは当然とし、その中身を重視する。</w:t>
            </w:r>
            <w:r w:rsidRPr="00C76AF0">
              <w:rPr>
                <w:rFonts w:ascii="MS UI Gothic" w:eastAsia="MS UI Gothic" w:hAnsi="MS UI Gothic" w:hint="eastAsia"/>
                <w:color w:val="FF0000"/>
                <w:sz w:val="20"/>
                <w:szCs w:val="20"/>
                <w:u w:val="single"/>
              </w:rPr>
              <w:t>新規に個別支援計画を作成した後は、最低６か月に１度の見直し（モニタリング）が必須となっているが、</w:t>
            </w:r>
            <w:r>
              <w:rPr>
                <w:rFonts w:ascii="MS UI Gothic" w:eastAsia="MS UI Gothic" w:hAnsi="MS UI Gothic" w:hint="eastAsia"/>
                <w:color w:val="000000"/>
                <w:sz w:val="20"/>
                <w:szCs w:val="20"/>
              </w:rPr>
              <w:t>これは最低限</w:t>
            </w:r>
            <w:r w:rsidRPr="00740A6C">
              <w:rPr>
                <w:rFonts w:ascii="MS UI Gothic" w:eastAsia="MS UI Gothic" w:hAnsi="MS UI Gothic" w:hint="eastAsia"/>
                <w:color w:val="000000"/>
                <w:sz w:val="20"/>
                <w:szCs w:val="20"/>
              </w:rPr>
              <w:t>の考え方であり、児童や家庭の状況の変化により必要に応じてそれよりも早く再作成をするものと考える。</w:t>
            </w:r>
          </w:p>
          <w:p w:rsidR="00C308B5" w:rsidRPr="002D7034" w:rsidRDefault="00C308B5" w:rsidP="00E55A80"/>
        </w:tc>
      </w:tr>
      <w:tr w:rsidR="00C308B5" w:rsidRPr="001D7B02" w:rsidTr="00C308B5">
        <w:tc>
          <w:tcPr>
            <w:tcW w:w="13419" w:type="dxa"/>
            <w:gridSpan w:val="2"/>
          </w:tcPr>
          <w:p w:rsidR="00C308B5" w:rsidRDefault="00C308B5" w:rsidP="00176D24">
            <w:pPr>
              <w:spacing w:line="276" w:lineRule="auto"/>
              <w:rPr>
                <w:rFonts w:ascii="MS UI Gothic" w:eastAsia="MS UI Gothic" w:hAnsi="MS UI Gothic"/>
                <w:color w:val="000000"/>
                <w:sz w:val="20"/>
                <w:szCs w:val="20"/>
              </w:rPr>
            </w:pPr>
            <w:r w:rsidRPr="00332648">
              <w:rPr>
                <w:rFonts w:ascii="MS UI Gothic" w:eastAsia="MS UI Gothic" w:hAnsi="MS UI Gothic" w:hint="eastAsia"/>
                <w:color w:val="000000"/>
                <w:sz w:val="20"/>
                <w:szCs w:val="20"/>
              </w:rPr>
              <w:t>「事業者向け放課後等デイサービス自己評価表」及び「保護者等向け放課後等デイサービス評価表」について</w:t>
            </w:r>
          </w:p>
        </w:tc>
      </w:tr>
      <w:tr w:rsidR="00C308B5" w:rsidRPr="001D7B02" w:rsidTr="00C308B5">
        <w:tc>
          <w:tcPr>
            <w:tcW w:w="6709" w:type="dxa"/>
          </w:tcPr>
          <w:p w:rsidR="00C308B5" w:rsidRPr="006808FC" w:rsidRDefault="00C308B5" w:rsidP="00176D24">
            <w:pPr>
              <w:rPr>
                <w:rFonts w:ascii="MS UI Gothic" w:eastAsia="MS UI Gothic" w:hAnsi="MS UI Gothic"/>
                <w:color w:val="000000"/>
                <w:sz w:val="20"/>
                <w:szCs w:val="20"/>
              </w:rPr>
            </w:pPr>
            <w:r w:rsidRPr="006808FC">
              <w:rPr>
                <w:rFonts w:ascii="MS UI Gothic" w:eastAsia="MS UI Gothic" w:hAnsi="MS UI Gothic" w:hint="eastAsia"/>
                <w:color w:val="000000"/>
                <w:sz w:val="20"/>
                <w:szCs w:val="20"/>
              </w:rPr>
              <w:t>○支援の振り返りのためにも、１年に１回は実施することを推奨します。</w:t>
            </w:r>
          </w:p>
          <w:p w:rsidR="00C308B5" w:rsidRDefault="00C308B5" w:rsidP="00176D24">
            <w:pPr>
              <w:rPr>
                <w:rFonts w:ascii="MS UI Gothic" w:eastAsia="MS UI Gothic" w:hAnsi="MS UI Gothic"/>
                <w:color w:val="000000"/>
                <w:sz w:val="20"/>
                <w:szCs w:val="20"/>
              </w:rPr>
            </w:pPr>
          </w:p>
          <w:p w:rsidR="00C308B5" w:rsidRDefault="00C308B5" w:rsidP="00176D24">
            <w:pPr>
              <w:rPr>
                <w:rFonts w:ascii="MS UI Gothic" w:eastAsia="MS UI Gothic" w:hAnsi="MS UI Gothic"/>
                <w:color w:val="000000"/>
                <w:sz w:val="20"/>
                <w:szCs w:val="20"/>
              </w:rPr>
            </w:pPr>
            <w:r w:rsidRPr="00740A6C">
              <w:rPr>
                <w:rFonts w:ascii="MS UI Gothic" w:eastAsia="MS UI Gothic" w:hAnsi="MS UI Gothic" w:hint="eastAsia"/>
                <w:color w:val="000000"/>
                <w:sz w:val="20"/>
                <w:szCs w:val="20"/>
              </w:rPr>
              <w:t>○</w:t>
            </w:r>
            <w:r w:rsidRPr="00332648">
              <w:rPr>
                <w:rFonts w:ascii="MS UI Gothic" w:eastAsia="MS UI Gothic" w:hAnsi="MS UI Gothic" w:hint="eastAsia"/>
                <w:color w:val="000000"/>
                <w:sz w:val="20"/>
                <w:szCs w:val="20"/>
              </w:rPr>
              <w:t>保護者等評価を依頼する時は必ず、放課後等デイサービスガイドラインを保護者へ周知・説明し、ガイドラインに基づく保護者評価であることがわかるように依頼してください。</w:t>
            </w:r>
          </w:p>
          <w:p w:rsidR="00C308B5" w:rsidRPr="00332648" w:rsidRDefault="00C308B5" w:rsidP="00176D24">
            <w:pPr>
              <w:rPr>
                <w:rFonts w:ascii="MS UI Gothic" w:eastAsia="MS UI Gothic" w:hAnsi="MS UI Gothic" w:hint="eastAsia"/>
                <w:color w:val="000000"/>
                <w:sz w:val="20"/>
                <w:szCs w:val="20"/>
              </w:rPr>
            </w:pPr>
          </w:p>
          <w:p w:rsidR="00C308B5" w:rsidRDefault="00C308B5" w:rsidP="00176D24">
            <w:pPr>
              <w:rPr>
                <w:rFonts w:ascii="MS UI Gothic" w:eastAsia="MS UI Gothic" w:hAnsi="MS UI Gothic"/>
                <w:color w:val="000000"/>
                <w:sz w:val="20"/>
                <w:szCs w:val="20"/>
              </w:rPr>
            </w:pPr>
            <w:r>
              <w:rPr>
                <w:rFonts w:ascii="MS UI Gothic" w:eastAsia="MS UI Gothic" w:hAnsi="MS UI Gothic" w:hint="eastAsia"/>
                <w:color w:val="000000"/>
                <w:sz w:val="20"/>
                <w:szCs w:val="20"/>
              </w:rPr>
              <w:t>（新規）</w:t>
            </w:r>
          </w:p>
          <w:p w:rsidR="00C308B5" w:rsidRPr="002D7034" w:rsidRDefault="00C308B5" w:rsidP="00176D24">
            <w:pPr>
              <w:rPr>
                <w:rFonts w:ascii="MS UI Gothic" w:eastAsia="MS UI Gothic" w:hAnsi="MS UI Gothic"/>
                <w:color w:val="000000"/>
                <w:sz w:val="20"/>
                <w:szCs w:val="20"/>
              </w:rPr>
            </w:pPr>
          </w:p>
        </w:tc>
        <w:tc>
          <w:tcPr>
            <w:tcW w:w="6710" w:type="dxa"/>
          </w:tcPr>
          <w:p w:rsidR="00C308B5" w:rsidRPr="00740A6C" w:rsidRDefault="00C308B5" w:rsidP="00176D24">
            <w:pPr>
              <w:rPr>
                <w:rFonts w:ascii="MS UI Gothic" w:eastAsia="MS UI Gothic" w:hAnsi="MS UI Gothic"/>
                <w:color w:val="000000"/>
                <w:sz w:val="20"/>
                <w:szCs w:val="20"/>
              </w:rPr>
            </w:pPr>
            <w:r>
              <w:rPr>
                <w:rFonts w:ascii="MS UI Gothic" w:eastAsia="MS UI Gothic" w:hAnsi="MS UI Gothic" w:hint="eastAsia"/>
                <w:color w:val="000000"/>
                <w:sz w:val="20"/>
                <w:szCs w:val="20"/>
              </w:rPr>
              <w:t>（削除）</w:t>
            </w:r>
          </w:p>
          <w:p w:rsidR="00C308B5" w:rsidRDefault="00C308B5" w:rsidP="00176D24">
            <w:pPr>
              <w:rPr>
                <w:sz w:val="20"/>
                <w:szCs w:val="20"/>
              </w:rPr>
            </w:pPr>
          </w:p>
          <w:p w:rsidR="00C308B5" w:rsidRPr="00D36CD7" w:rsidRDefault="00C308B5" w:rsidP="006808FC">
            <w:pPr>
              <w:rPr>
                <w:rFonts w:ascii="MS UI Gothic" w:eastAsia="MS UI Gothic" w:hAnsi="MS UI Gothic"/>
                <w:color w:val="000000"/>
                <w:sz w:val="20"/>
                <w:szCs w:val="20"/>
              </w:rPr>
            </w:pPr>
            <w:r>
              <w:rPr>
                <w:rFonts w:ascii="MS UI Gothic" w:eastAsia="MS UI Gothic" w:hAnsi="MS UI Gothic" w:hint="eastAsia"/>
                <w:color w:val="000000"/>
                <w:sz w:val="20"/>
                <w:szCs w:val="20"/>
              </w:rPr>
              <w:t>（削除）</w:t>
            </w:r>
          </w:p>
          <w:p w:rsidR="00C308B5" w:rsidRDefault="00C308B5" w:rsidP="00176D24">
            <w:pPr>
              <w:rPr>
                <w:sz w:val="20"/>
                <w:szCs w:val="20"/>
              </w:rPr>
            </w:pPr>
          </w:p>
          <w:p w:rsidR="00C308B5" w:rsidRDefault="00C308B5" w:rsidP="00176D24">
            <w:pPr>
              <w:rPr>
                <w:sz w:val="20"/>
                <w:szCs w:val="20"/>
              </w:rPr>
            </w:pPr>
          </w:p>
          <w:p w:rsidR="00C308B5" w:rsidRPr="006808FC" w:rsidRDefault="00C308B5" w:rsidP="00176D24">
            <w:pPr>
              <w:rPr>
                <w:rFonts w:hint="eastAsia"/>
                <w:sz w:val="20"/>
                <w:szCs w:val="20"/>
              </w:rPr>
            </w:pPr>
          </w:p>
          <w:p w:rsidR="00C308B5" w:rsidRPr="00885359" w:rsidRDefault="00C308B5" w:rsidP="00332648">
            <w:pPr>
              <w:rPr>
                <w:rFonts w:ascii="MS UI Gothic" w:eastAsia="MS UI Gothic" w:hAnsi="MS UI Gothic"/>
                <w:u w:val="single"/>
              </w:rPr>
            </w:pPr>
            <w:r w:rsidRPr="00885359">
              <w:rPr>
                <w:rFonts w:ascii="MS UI Gothic" w:eastAsia="MS UI Gothic" w:hAnsi="MS UI Gothic" w:hint="eastAsia"/>
                <w:color w:val="FF0000"/>
                <w:sz w:val="20"/>
                <w:szCs w:val="20"/>
                <w:u w:val="single"/>
              </w:rPr>
              <w:t>◯ガイドラインに記載した項目により毎年度実施するのではなく、事業所の運営状況にあわせて評価項目を検討してください。</w:t>
            </w:r>
          </w:p>
        </w:tc>
      </w:tr>
    </w:tbl>
    <w:p w:rsidR="00027904" w:rsidRDefault="00027904"/>
    <w:sectPr w:rsidR="00027904" w:rsidSect="00C308B5">
      <w:pgSz w:w="16838" w:h="11906" w:orient="landscape"/>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A9D" w:rsidRDefault="00E71A9D" w:rsidP="00E71A9D">
      <w:r>
        <w:separator/>
      </w:r>
    </w:p>
  </w:endnote>
  <w:endnote w:type="continuationSeparator" w:id="0">
    <w:p w:rsidR="00E71A9D" w:rsidRDefault="00E71A9D" w:rsidP="00E71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A9D" w:rsidRDefault="00E71A9D" w:rsidP="00E71A9D">
      <w:r>
        <w:separator/>
      </w:r>
    </w:p>
  </w:footnote>
  <w:footnote w:type="continuationSeparator" w:id="0">
    <w:p w:rsidR="00E71A9D" w:rsidRDefault="00E71A9D" w:rsidP="00E71A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034"/>
    <w:rsid w:val="00027904"/>
    <w:rsid w:val="0013300E"/>
    <w:rsid w:val="00192E5B"/>
    <w:rsid w:val="001D7B02"/>
    <w:rsid w:val="002D7034"/>
    <w:rsid w:val="002F7A1D"/>
    <w:rsid w:val="003068BE"/>
    <w:rsid w:val="00332648"/>
    <w:rsid w:val="006613C2"/>
    <w:rsid w:val="006808FC"/>
    <w:rsid w:val="00803522"/>
    <w:rsid w:val="00885359"/>
    <w:rsid w:val="00B727ED"/>
    <w:rsid w:val="00BC04CE"/>
    <w:rsid w:val="00C308B5"/>
    <w:rsid w:val="00CE45B8"/>
    <w:rsid w:val="00D429F7"/>
    <w:rsid w:val="00E55A80"/>
    <w:rsid w:val="00E71A9D"/>
    <w:rsid w:val="00EF77DB"/>
    <w:rsid w:val="00F27185"/>
    <w:rsid w:val="00F80D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chartTrackingRefBased/>
  <w15:docId w15:val="{7ABDFC61-98EF-4806-A3E2-BF2E31A4C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D70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unhideWhenUsed/>
    <w:rsid w:val="002D7034"/>
    <w:rPr>
      <w:color w:val="0000FF"/>
      <w:u w:val="single"/>
    </w:rPr>
  </w:style>
  <w:style w:type="character" w:styleId="a5">
    <w:name w:val="annotation reference"/>
    <w:basedOn w:val="a0"/>
    <w:uiPriority w:val="99"/>
    <w:semiHidden/>
    <w:unhideWhenUsed/>
    <w:rsid w:val="00F80D08"/>
    <w:rPr>
      <w:sz w:val="18"/>
      <w:szCs w:val="18"/>
    </w:rPr>
  </w:style>
  <w:style w:type="paragraph" w:styleId="a6">
    <w:name w:val="annotation text"/>
    <w:basedOn w:val="a"/>
    <w:link w:val="a7"/>
    <w:uiPriority w:val="99"/>
    <w:semiHidden/>
    <w:unhideWhenUsed/>
    <w:rsid w:val="00F80D08"/>
    <w:pPr>
      <w:jc w:val="left"/>
    </w:pPr>
  </w:style>
  <w:style w:type="character" w:customStyle="1" w:styleId="a7">
    <w:name w:val="コメント文字列 (文字)"/>
    <w:basedOn w:val="a0"/>
    <w:link w:val="a6"/>
    <w:uiPriority w:val="99"/>
    <w:semiHidden/>
    <w:rsid w:val="00F80D08"/>
  </w:style>
  <w:style w:type="paragraph" w:styleId="a8">
    <w:name w:val="annotation subject"/>
    <w:basedOn w:val="a6"/>
    <w:next w:val="a6"/>
    <w:link w:val="a9"/>
    <w:uiPriority w:val="99"/>
    <w:semiHidden/>
    <w:unhideWhenUsed/>
    <w:rsid w:val="00F80D08"/>
    <w:rPr>
      <w:b/>
      <w:bCs/>
    </w:rPr>
  </w:style>
  <w:style w:type="character" w:customStyle="1" w:styleId="a9">
    <w:name w:val="コメント内容 (文字)"/>
    <w:basedOn w:val="a7"/>
    <w:link w:val="a8"/>
    <w:uiPriority w:val="99"/>
    <w:semiHidden/>
    <w:rsid w:val="00F80D08"/>
    <w:rPr>
      <w:b/>
      <w:bCs/>
    </w:rPr>
  </w:style>
  <w:style w:type="paragraph" w:styleId="aa">
    <w:name w:val="Balloon Text"/>
    <w:basedOn w:val="a"/>
    <w:link w:val="ab"/>
    <w:uiPriority w:val="99"/>
    <w:semiHidden/>
    <w:unhideWhenUsed/>
    <w:rsid w:val="00F80D08"/>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F80D08"/>
    <w:rPr>
      <w:rFonts w:asciiTheme="majorHAnsi" w:eastAsiaTheme="majorEastAsia" w:hAnsiTheme="majorHAnsi" w:cstheme="majorBidi"/>
      <w:sz w:val="18"/>
      <w:szCs w:val="18"/>
    </w:rPr>
  </w:style>
  <w:style w:type="paragraph" w:styleId="ac">
    <w:name w:val="header"/>
    <w:basedOn w:val="a"/>
    <w:link w:val="ad"/>
    <w:uiPriority w:val="99"/>
    <w:unhideWhenUsed/>
    <w:rsid w:val="00E71A9D"/>
    <w:pPr>
      <w:tabs>
        <w:tab w:val="center" w:pos="4252"/>
        <w:tab w:val="right" w:pos="8504"/>
      </w:tabs>
      <w:snapToGrid w:val="0"/>
    </w:pPr>
  </w:style>
  <w:style w:type="character" w:customStyle="1" w:styleId="ad">
    <w:name w:val="ヘッダー (文字)"/>
    <w:basedOn w:val="a0"/>
    <w:link w:val="ac"/>
    <w:uiPriority w:val="99"/>
    <w:rsid w:val="00E71A9D"/>
  </w:style>
  <w:style w:type="paragraph" w:styleId="ae">
    <w:name w:val="footer"/>
    <w:basedOn w:val="a"/>
    <w:link w:val="af"/>
    <w:uiPriority w:val="99"/>
    <w:unhideWhenUsed/>
    <w:rsid w:val="00E71A9D"/>
    <w:pPr>
      <w:tabs>
        <w:tab w:val="center" w:pos="4252"/>
        <w:tab w:val="right" w:pos="8504"/>
      </w:tabs>
      <w:snapToGrid w:val="0"/>
    </w:pPr>
  </w:style>
  <w:style w:type="character" w:customStyle="1" w:styleId="af">
    <w:name w:val="フッター (文字)"/>
    <w:basedOn w:val="a0"/>
    <w:link w:val="ae"/>
    <w:uiPriority w:val="99"/>
    <w:rsid w:val="00E71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B04D7-0D0E-4254-B437-0095E3D09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8</Pages>
  <Words>735</Words>
  <Characters>4193</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4919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酒井 拓水</dc:creator>
  <cp:keywords/>
  <dc:description/>
  <cp:lastModifiedBy>酒井 拓水</cp:lastModifiedBy>
  <cp:revision>3</cp:revision>
  <dcterms:created xsi:type="dcterms:W3CDTF">2018-09-11T00:39:00Z</dcterms:created>
  <dcterms:modified xsi:type="dcterms:W3CDTF">2019-07-01T02:20:00Z</dcterms:modified>
</cp:coreProperties>
</file>