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39D" w:rsidRPr="00497D4E" w:rsidRDefault="000D739D" w:rsidP="000D739D">
      <w:pPr>
        <w:wordWrap w:val="0"/>
        <w:jc w:val="right"/>
        <w:rPr>
          <w:rFonts w:asciiTheme="minorEastAsia" w:hAnsiTheme="minorEastAsia"/>
          <w:kern w:val="0"/>
          <w:sz w:val="24"/>
          <w:szCs w:val="24"/>
        </w:rPr>
      </w:pPr>
      <w:r w:rsidRPr="000E46D0">
        <w:rPr>
          <w:rFonts w:asciiTheme="minorEastAsia" w:hAnsiTheme="minorEastAsia" w:hint="eastAsia"/>
          <w:spacing w:val="53"/>
          <w:w w:val="87"/>
          <w:kern w:val="0"/>
          <w:sz w:val="24"/>
          <w:szCs w:val="24"/>
          <w:fitText w:val="2100" w:id="1014212096"/>
        </w:rPr>
        <w:t>特個第</w:t>
      </w:r>
      <w:r w:rsidR="000E46D0" w:rsidRPr="000E46D0">
        <w:rPr>
          <w:rFonts w:asciiTheme="minorEastAsia" w:hAnsiTheme="minorEastAsia" w:hint="eastAsia"/>
          <w:spacing w:val="53"/>
          <w:w w:val="87"/>
          <w:kern w:val="0"/>
          <w:sz w:val="24"/>
          <w:szCs w:val="24"/>
          <w:fitText w:val="2100" w:id="1014212096"/>
        </w:rPr>
        <w:t>８１７</w:t>
      </w:r>
      <w:bookmarkStart w:id="0" w:name="_GoBack"/>
      <w:bookmarkEnd w:id="0"/>
      <w:r w:rsidRPr="000E46D0">
        <w:rPr>
          <w:rFonts w:asciiTheme="minorEastAsia" w:hAnsiTheme="minorEastAsia" w:hint="eastAsia"/>
          <w:spacing w:val="4"/>
          <w:w w:val="87"/>
          <w:kern w:val="0"/>
          <w:sz w:val="24"/>
          <w:szCs w:val="24"/>
          <w:fitText w:val="2100" w:id="1014212096"/>
        </w:rPr>
        <w:t>号</w:t>
      </w:r>
    </w:p>
    <w:p w:rsidR="000D739D" w:rsidRPr="00497D4E" w:rsidRDefault="000D739D" w:rsidP="000D739D">
      <w:pPr>
        <w:jc w:val="right"/>
        <w:rPr>
          <w:rFonts w:asciiTheme="minorEastAsia" w:hAnsiTheme="minorEastAsia"/>
          <w:sz w:val="24"/>
          <w:szCs w:val="24"/>
        </w:rPr>
      </w:pPr>
      <w:r w:rsidRPr="00CA1966">
        <w:rPr>
          <w:rFonts w:asciiTheme="minorEastAsia" w:hAnsiTheme="minorEastAsia" w:hint="eastAsia"/>
          <w:spacing w:val="17"/>
          <w:w w:val="79"/>
          <w:kern w:val="0"/>
          <w:sz w:val="24"/>
          <w:szCs w:val="24"/>
          <w:fitText w:val="2100" w:id="1014212097"/>
        </w:rPr>
        <w:t>平成2</w:t>
      </w:r>
      <w:r w:rsidRPr="00CA1966">
        <w:rPr>
          <w:rFonts w:asciiTheme="minorEastAsia" w:hAnsiTheme="minorEastAsia"/>
          <w:spacing w:val="17"/>
          <w:w w:val="79"/>
          <w:kern w:val="0"/>
          <w:sz w:val="24"/>
          <w:szCs w:val="24"/>
          <w:fitText w:val="2100" w:id="1014212097"/>
        </w:rPr>
        <w:t>7</w:t>
      </w:r>
      <w:r w:rsidRPr="00CA1966">
        <w:rPr>
          <w:rFonts w:asciiTheme="minorEastAsia" w:hAnsiTheme="minorEastAsia" w:hint="eastAsia"/>
          <w:spacing w:val="17"/>
          <w:w w:val="79"/>
          <w:kern w:val="0"/>
          <w:sz w:val="24"/>
          <w:szCs w:val="24"/>
          <w:fitText w:val="2100" w:id="1014212097"/>
        </w:rPr>
        <w:t>年</w:t>
      </w:r>
      <w:r w:rsidR="00CA1966" w:rsidRPr="00CA1966">
        <w:rPr>
          <w:rFonts w:asciiTheme="minorEastAsia" w:hAnsiTheme="minorEastAsia" w:hint="eastAsia"/>
          <w:spacing w:val="17"/>
          <w:w w:val="79"/>
          <w:kern w:val="0"/>
          <w:sz w:val="24"/>
          <w:szCs w:val="24"/>
          <w:fitText w:val="2100" w:id="1014212097"/>
        </w:rPr>
        <w:t>12</w:t>
      </w:r>
      <w:r w:rsidRPr="00CA1966">
        <w:rPr>
          <w:rFonts w:asciiTheme="minorEastAsia" w:hAnsiTheme="minorEastAsia" w:hint="eastAsia"/>
          <w:spacing w:val="17"/>
          <w:w w:val="79"/>
          <w:kern w:val="0"/>
          <w:sz w:val="24"/>
          <w:szCs w:val="24"/>
          <w:fitText w:val="2100" w:id="1014212097"/>
        </w:rPr>
        <w:t>月</w:t>
      </w:r>
      <w:r w:rsidR="00CA1966" w:rsidRPr="00CA1966">
        <w:rPr>
          <w:rFonts w:asciiTheme="minorEastAsia" w:hAnsiTheme="minorEastAsia" w:hint="eastAsia"/>
          <w:spacing w:val="17"/>
          <w:w w:val="79"/>
          <w:kern w:val="0"/>
          <w:sz w:val="24"/>
          <w:szCs w:val="24"/>
          <w:fitText w:val="2100" w:id="1014212097"/>
        </w:rPr>
        <w:t>25</w:t>
      </w:r>
      <w:r w:rsidRPr="00CA1966">
        <w:rPr>
          <w:rFonts w:asciiTheme="minorEastAsia" w:hAnsiTheme="minorEastAsia" w:hint="eastAsia"/>
          <w:spacing w:val="6"/>
          <w:w w:val="79"/>
          <w:kern w:val="0"/>
          <w:sz w:val="24"/>
          <w:szCs w:val="24"/>
          <w:fitText w:val="2100" w:id="1014212097"/>
        </w:rPr>
        <w:t>日</w:t>
      </w:r>
    </w:p>
    <w:p w:rsidR="00DE2071" w:rsidRPr="00497D4E" w:rsidRDefault="00DE2071" w:rsidP="00CF1812">
      <w:pPr>
        <w:jc w:val="left"/>
        <w:rPr>
          <w:rFonts w:asciiTheme="minorEastAsia" w:hAnsiTheme="minorEastAsia"/>
          <w:sz w:val="24"/>
          <w:szCs w:val="24"/>
        </w:rPr>
      </w:pPr>
    </w:p>
    <w:p w:rsidR="0012191D" w:rsidRPr="0084090E" w:rsidRDefault="0012191D" w:rsidP="0012191D">
      <w:pPr>
        <w:rPr>
          <w:sz w:val="24"/>
          <w:szCs w:val="24"/>
        </w:rPr>
      </w:pPr>
      <w:r w:rsidRPr="0084090E">
        <w:rPr>
          <w:rFonts w:hint="eastAsia"/>
          <w:sz w:val="24"/>
          <w:szCs w:val="24"/>
        </w:rPr>
        <w:t>各都道府県・指定都市　番号制度担当部局長　殿</w:t>
      </w:r>
    </w:p>
    <w:p w:rsidR="00CF1812" w:rsidRPr="00497D4E" w:rsidRDefault="00CF1812" w:rsidP="00CF1812">
      <w:pPr>
        <w:jc w:val="left"/>
        <w:rPr>
          <w:rFonts w:asciiTheme="minorEastAsia" w:hAnsiTheme="minorEastAsia"/>
          <w:sz w:val="24"/>
          <w:szCs w:val="24"/>
        </w:rPr>
      </w:pPr>
    </w:p>
    <w:p w:rsidR="00CF1812" w:rsidRPr="00497D4E" w:rsidRDefault="00CF1812" w:rsidP="00CF1812">
      <w:pPr>
        <w:jc w:val="right"/>
        <w:rPr>
          <w:rFonts w:asciiTheme="minorEastAsia" w:hAnsiTheme="minorEastAsia"/>
          <w:sz w:val="24"/>
          <w:szCs w:val="24"/>
        </w:rPr>
      </w:pPr>
      <w:r w:rsidRPr="00497D4E">
        <w:rPr>
          <w:rFonts w:asciiTheme="minorEastAsia" w:hAnsiTheme="minorEastAsia" w:hint="eastAsia"/>
          <w:sz w:val="24"/>
          <w:szCs w:val="24"/>
        </w:rPr>
        <w:t>特定個人情報保護委員会事務局</w:t>
      </w:r>
      <w:r w:rsidR="008B7C3F">
        <w:rPr>
          <w:rFonts w:asciiTheme="minorEastAsia" w:hAnsiTheme="minorEastAsia" w:hint="eastAsia"/>
          <w:sz w:val="24"/>
          <w:szCs w:val="24"/>
        </w:rPr>
        <w:t>総務課</w:t>
      </w:r>
      <w:r w:rsidRPr="00497D4E">
        <w:rPr>
          <w:rFonts w:asciiTheme="minorEastAsia" w:hAnsiTheme="minorEastAsia" w:hint="eastAsia"/>
          <w:sz w:val="24"/>
          <w:szCs w:val="24"/>
        </w:rPr>
        <w:t>長</w:t>
      </w:r>
    </w:p>
    <w:p w:rsidR="00CF1812" w:rsidRPr="00497D4E" w:rsidRDefault="009E04B0" w:rsidP="00CF1812">
      <w:pPr>
        <w:jc w:val="right"/>
        <w:rPr>
          <w:rFonts w:asciiTheme="minorEastAsia" w:hAnsiTheme="minorEastAsia"/>
          <w:sz w:val="24"/>
          <w:szCs w:val="24"/>
        </w:rPr>
      </w:pPr>
      <w:r w:rsidRPr="00497D4E">
        <w:rPr>
          <w:rFonts w:asciiTheme="minorEastAsia" w:hAnsiTheme="minorEastAsia" w:hint="eastAsia"/>
          <w:sz w:val="24"/>
          <w:szCs w:val="24"/>
        </w:rPr>
        <w:t>（公　印　省　略）</w:t>
      </w:r>
    </w:p>
    <w:p w:rsidR="00CF1812" w:rsidRPr="00497D4E" w:rsidRDefault="00CF1812" w:rsidP="00CF1812">
      <w:pPr>
        <w:jc w:val="right"/>
        <w:rPr>
          <w:rFonts w:asciiTheme="minorEastAsia" w:hAnsiTheme="minorEastAsia"/>
          <w:sz w:val="24"/>
          <w:szCs w:val="24"/>
        </w:rPr>
      </w:pPr>
    </w:p>
    <w:p w:rsidR="00CF1812" w:rsidRPr="00497D4E" w:rsidRDefault="000D739D" w:rsidP="00F12BAA">
      <w:pPr>
        <w:jc w:val="left"/>
        <w:rPr>
          <w:rFonts w:asciiTheme="minorEastAsia" w:hAnsiTheme="minorEastAsia"/>
          <w:sz w:val="24"/>
          <w:szCs w:val="24"/>
        </w:rPr>
      </w:pPr>
      <w:r>
        <w:rPr>
          <w:rFonts w:asciiTheme="minorEastAsia" w:hAnsiTheme="minorEastAsia" w:hint="eastAsia"/>
          <w:sz w:val="24"/>
          <w:szCs w:val="24"/>
        </w:rPr>
        <w:t>「</w:t>
      </w:r>
      <w:r w:rsidRPr="002E6A58">
        <w:rPr>
          <w:rFonts w:asciiTheme="minorEastAsia" w:hAnsiTheme="minorEastAsia" w:hint="eastAsia"/>
          <w:sz w:val="24"/>
          <w:szCs w:val="24"/>
        </w:rPr>
        <w:t>特定個人情報の漏えいその他の特定個人情報の安全の確保に係る重大な事態の報告に関する規則</w:t>
      </w:r>
      <w:r>
        <w:rPr>
          <w:rFonts w:asciiTheme="minorEastAsia" w:hAnsiTheme="minorEastAsia" w:hint="eastAsia"/>
          <w:sz w:val="24"/>
          <w:szCs w:val="24"/>
        </w:rPr>
        <w:t>」及び「</w:t>
      </w:r>
      <w:r w:rsidRPr="00976443">
        <w:rPr>
          <w:rFonts w:asciiTheme="minorEastAsia" w:hAnsiTheme="minorEastAsia" w:hint="eastAsia"/>
          <w:sz w:val="24"/>
          <w:szCs w:val="24"/>
        </w:rPr>
        <w:t>事業者における特定個人情報の漏えい事案等が発生した場合の対応について</w:t>
      </w:r>
      <w:r>
        <w:rPr>
          <w:rFonts w:asciiTheme="minorEastAsia" w:hAnsiTheme="minorEastAsia" w:hint="eastAsia"/>
          <w:sz w:val="24"/>
          <w:szCs w:val="24"/>
        </w:rPr>
        <w:t>」の周知及び広報等について</w:t>
      </w:r>
      <w:r w:rsidR="009671BC" w:rsidRPr="00497D4E">
        <w:rPr>
          <w:rFonts w:asciiTheme="minorEastAsia" w:hAnsiTheme="minorEastAsia" w:hint="eastAsia"/>
          <w:sz w:val="24"/>
          <w:szCs w:val="24"/>
        </w:rPr>
        <w:t>（</w:t>
      </w:r>
      <w:r w:rsidR="00EB2577">
        <w:rPr>
          <w:rFonts w:asciiTheme="minorEastAsia" w:hAnsiTheme="minorEastAsia" w:hint="eastAsia"/>
          <w:sz w:val="24"/>
          <w:szCs w:val="24"/>
        </w:rPr>
        <w:t>依頼</w:t>
      </w:r>
      <w:r w:rsidR="00CF1812" w:rsidRPr="00497D4E">
        <w:rPr>
          <w:rFonts w:asciiTheme="minorEastAsia" w:hAnsiTheme="minorEastAsia" w:hint="eastAsia"/>
          <w:sz w:val="24"/>
          <w:szCs w:val="24"/>
        </w:rPr>
        <w:t>）</w:t>
      </w:r>
    </w:p>
    <w:p w:rsidR="00CF1812" w:rsidRPr="00497D4E" w:rsidRDefault="00CF1812" w:rsidP="000C5F5A">
      <w:pPr>
        <w:jc w:val="center"/>
        <w:rPr>
          <w:rFonts w:asciiTheme="minorEastAsia" w:hAnsiTheme="minorEastAsia"/>
          <w:sz w:val="24"/>
          <w:szCs w:val="24"/>
        </w:rPr>
      </w:pPr>
    </w:p>
    <w:p w:rsidR="00CF1812" w:rsidRPr="00497D4E" w:rsidRDefault="00CF1812" w:rsidP="00CF1812">
      <w:pPr>
        <w:jc w:val="center"/>
        <w:rPr>
          <w:rFonts w:asciiTheme="minorEastAsia" w:hAnsiTheme="minorEastAsia"/>
          <w:sz w:val="24"/>
          <w:szCs w:val="24"/>
        </w:rPr>
      </w:pPr>
    </w:p>
    <w:p w:rsidR="00497D4E" w:rsidRDefault="00497D4E" w:rsidP="00497D4E">
      <w:pPr>
        <w:ind w:firstLineChars="100" w:firstLine="240"/>
        <w:rPr>
          <w:rFonts w:asciiTheme="minorEastAsia" w:hAnsiTheme="minorEastAsia"/>
          <w:sz w:val="24"/>
          <w:szCs w:val="24"/>
        </w:rPr>
      </w:pPr>
      <w:r>
        <w:rPr>
          <w:rFonts w:asciiTheme="minorEastAsia" w:hAnsiTheme="minorEastAsia" w:hint="eastAsia"/>
          <w:sz w:val="24"/>
          <w:szCs w:val="24"/>
        </w:rPr>
        <w:t>平素から特定個人情報の保護関連の取組にご協力いただき、ありがとうございます。</w:t>
      </w:r>
    </w:p>
    <w:p w:rsidR="00F12BAA" w:rsidRDefault="000D739D" w:rsidP="000D739D">
      <w:pPr>
        <w:ind w:firstLineChars="100" w:firstLine="240"/>
        <w:jc w:val="left"/>
        <w:rPr>
          <w:rFonts w:asciiTheme="minorEastAsia" w:hAnsiTheme="minorEastAsia"/>
          <w:sz w:val="24"/>
          <w:szCs w:val="24"/>
        </w:rPr>
      </w:pPr>
      <w:r w:rsidRPr="00975334">
        <w:rPr>
          <w:rFonts w:asciiTheme="minorEastAsia" w:hAnsiTheme="minorEastAsia" w:hint="eastAsia"/>
          <w:sz w:val="24"/>
          <w:szCs w:val="24"/>
        </w:rPr>
        <w:t>事業者において特定個人情報の漏えい事案等が発生した場合の対応は、「事業者における特定個人情報の漏えい事案等が発生した場合の対応について</w:t>
      </w:r>
      <w:r w:rsidR="00812CFC" w:rsidRPr="00975334">
        <w:rPr>
          <w:rFonts w:asciiTheme="minorEastAsia" w:hAnsiTheme="minorEastAsia" w:hint="eastAsia"/>
          <w:sz w:val="24"/>
          <w:szCs w:val="24"/>
        </w:rPr>
        <w:t>（依頼）</w:t>
      </w:r>
      <w:r w:rsidRPr="00975334">
        <w:rPr>
          <w:rFonts w:asciiTheme="minorEastAsia" w:hAnsiTheme="minorEastAsia" w:hint="eastAsia"/>
          <w:sz w:val="24"/>
          <w:szCs w:val="24"/>
        </w:rPr>
        <w:t>」</w:t>
      </w:r>
      <w:r w:rsidR="002B66FA">
        <w:rPr>
          <w:rFonts w:asciiTheme="minorEastAsia" w:hAnsiTheme="minorEastAsia" w:hint="eastAsia"/>
          <w:sz w:val="24"/>
          <w:szCs w:val="24"/>
        </w:rPr>
        <w:t>（</w:t>
      </w:r>
      <w:r w:rsidR="002B66FA" w:rsidRPr="00975334">
        <w:rPr>
          <w:rFonts w:asciiTheme="minorEastAsia" w:hAnsiTheme="minorEastAsia" w:hint="eastAsia"/>
          <w:sz w:val="24"/>
          <w:szCs w:val="24"/>
        </w:rPr>
        <w:t>平成27年9月28日</w:t>
      </w:r>
      <w:r w:rsidR="00C23303">
        <w:rPr>
          <w:rFonts w:asciiTheme="minorEastAsia" w:hAnsiTheme="minorEastAsia" w:hint="eastAsia"/>
          <w:sz w:val="24"/>
          <w:szCs w:val="24"/>
        </w:rPr>
        <w:t>付け</w:t>
      </w:r>
      <w:r w:rsidR="002B66FA" w:rsidRPr="00975334">
        <w:rPr>
          <w:rFonts w:asciiTheme="minorEastAsia" w:hAnsiTheme="minorEastAsia" w:hint="eastAsia"/>
          <w:sz w:val="24"/>
          <w:szCs w:val="24"/>
        </w:rPr>
        <w:t>特個第590号</w:t>
      </w:r>
      <w:r w:rsidR="002B66FA">
        <w:rPr>
          <w:rFonts w:asciiTheme="minorEastAsia" w:hAnsiTheme="minorEastAsia" w:hint="eastAsia"/>
          <w:sz w:val="24"/>
          <w:szCs w:val="24"/>
        </w:rPr>
        <w:t>）</w:t>
      </w:r>
      <w:r w:rsidRPr="00975334">
        <w:rPr>
          <w:rFonts w:asciiTheme="minorEastAsia" w:hAnsiTheme="minorEastAsia" w:hint="eastAsia"/>
          <w:sz w:val="24"/>
          <w:szCs w:val="24"/>
        </w:rPr>
        <w:t>にて</w:t>
      </w:r>
      <w:r w:rsidR="00812CFC" w:rsidRPr="00975334">
        <w:rPr>
          <w:rFonts w:hint="eastAsia"/>
          <w:sz w:val="24"/>
          <w:szCs w:val="24"/>
        </w:rPr>
        <w:t>管内の事業者や経済団体等（地方公共団体の第三セクター等（地方公社、一般社団法人及び一般財団法人等。）を含む。以下同じ。）への</w:t>
      </w:r>
      <w:r w:rsidR="00812CFC" w:rsidRPr="00975334">
        <w:rPr>
          <w:rFonts w:asciiTheme="minorEastAsia" w:hAnsiTheme="minorEastAsia" w:hint="eastAsia"/>
          <w:sz w:val="24"/>
          <w:szCs w:val="24"/>
        </w:rPr>
        <w:t>周知を依頼</w:t>
      </w:r>
      <w:r w:rsidRPr="00975334">
        <w:rPr>
          <w:rFonts w:asciiTheme="minorEastAsia" w:hAnsiTheme="minorEastAsia" w:hint="eastAsia"/>
          <w:sz w:val="24"/>
          <w:szCs w:val="24"/>
        </w:rPr>
        <w:t>しているところです</w:t>
      </w:r>
      <w:r w:rsidR="00F12BAA">
        <w:rPr>
          <w:rFonts w:asciiTheme="minorEastAsia" w:hAnsiTheme="minorEastAsia" w:hint="eastAsia"/>
          <w:sz w:val="24"/>
          <w:szCs w:val="24"/>
        </w:rPr>
        <w:t>。</w:t>
      </w:r>
    </w:p>
    <w:p w:rsidR="00F12BAA" w:rsidRDefault="00F12BAA" w:rsidP="00F12BAA">
      <w:pPr>
        <w:ind w:firstLineChars="100" w:firstLine="240"/>
        <w:rPr>
          <w:rFonts w:asciiTheme="minorEastAsia" w:hAnsiTheme="minorEastAsia"/>
          <w:sz w:val="24"/>
          <w:szCs w:val="24"/>
        </w:rPr>
      </w:pPr>
      <w:r>
        <w:rPr>
          <w:rFonts w:asciiTheme="minorEastAsia" w:hAnsiTheme="minorEastAsia" w:hint="eastAsia"/>
          <w:sz w:val="24"/>
          <w:szCs w:val="24"/>
        </w:rPr>
        <w:t>平成28年１月１日に「</w:t>
      </w:r>
      <w:r w:rsidRPr="002D14B2">
        <w:rPr>
          <w:rFonts w:asciiTheme="minorEastAsia" w:hAnsiTheme="minorEastAsia" w:hint="eastAsia"/>
          <w:sz w:val="24"/>
          <w:szCs w:val="24"/>
        </w:rPr>
        <w:t>行政手続における特定の個人を識別するための番号の利用等に関する法律</w:t>
      </w:r>
      <w:r>
        <w:rPr>
          <w:rFonts w:asciiTheme="minorEastAsia" w:hAnsiTheme="minorEastAsia" w:hint="eastAsia"/>
          <w:sz w:val="24"/>
          <w:szCs w:val="24"/>
        </w:rPr>
        <w:t>」</w:t>
      </w:r>
      <w:r w:rsidRPr="002D14B2">
        <w:rPr>
          <w:rFonts w:asciiTheme="minorEastAsia" w:hAnsiTheme="minorEastAsia" w:hint="eastAsia"/>
          <w:sz w:val="24"/>
          <w:szCs w:val="24"/>
        </w:rPr>
        <w:t>（平成25年法律第27号）第28条の４の規定</w:t>
      </w:r>
      <w:r>
        <w:rPr>
          <w:rFonts w:asciiTheme="minorEastAsia" w:hAnsiTheme="minorEastAsia" w:hint="eastAsia"/>
          <w:sz w:val="24"/>
          <w:szCs w:val="24"/>
        </w:rPr>
        <w:t>が施行され、</w:t>
      </w:r>
      <w:r w:rsidRPr="00900EAE">
        <w:rPr>
          <w:rFonts w:asciiTheme="minorEastAsia" w:hAnsiTheme="minorEastAsia" w:hint="eastAsia"/>
          <w:sz w:val="24"/>
          <w:szCs w:val="24"/>
        </w:rPr>
        <w:t>同条に基づく対応も必要となりますので、特定個人情報保護委員会では、下記の委員会規則等を制定し、又は改正しました（同日施行）。</w:t>
      </w:r>
    </w:p>
    <w:p w:rsidR="006F2BBD" w:rsidRPr="0084090E" w:rsidRDefault="006F2BBD">
      <w:pPr>
        <w:ind w:firstLineChars="100" w:firstLine="240"/>
        <w:jc w:val="left"/>
        <w:rPr>
          <w:sz w:val="24"/>
          <w:szCs w:val="24"/>
        </w:rPr>
      </w:pPr>
      <w:r w:rsidRPr="00975334">
        <w:rPr>
          <w:rFonts w:hint="eastAsia"/>
          <w:sz w:val="24"/>
          <w:szCs w:val="24"/>
        </w:rPr>
        <w:t>貴団体におかれては、上記趣旨をご理解いただき、</w:t>
      </w:r>
      <w:r w:rsidR="00975334" w:rsidRPr="00975334">
        <w:rPr>
          <w:rFonts w:hint="eastAsia"/>
          <w:sz w:val="24"/>
          <w:szCs w:val="24"/>
        </w:rPr>
        <w:t>管内の事業者や経済団体等に対し、</w:t>
      </w:r>
      <w:r w:rsidR="000D739D" w:rsidRPr="00975334">
        <w:rPr>
          <w:rFonts w:asciiTheme="minorEastAsia" w:hAnsiTheme="minorEastAsia" w:hint="eastAsia"/>
          <w:sz w:val="24"/>
          <w:szCs w:val="24"/>
        </w:rPr>
        <w:t>規則</w:t>
      </w:r>
      <w:r w:rsidR="00975334" w:rsidRPr="00975334">
        <w:rPr>
          <w:rFonts w:asciiTheme="minorEastAsia" w:hAnsiTheme="minorEastAsia" w:hint="eastAsia"/>
          <w:sz w:val="24"/>
          <w:szCs w:val="24"/>
        </w:rPr>
        <w:t>及び</w:t>
      </w:r>
      <w:r w:rsidR="000D739D" w:rsidRPr="00975334">
        <w:rPr>
          <w:rFonts w:asciiTheme="minorEastAsia" w:hAnsiTheme="minorEastAsia" w:hint="eastAsia"/>
          <w:sz w:val="24"/>
          <w:szCs w:val="24"/>
        </w:rPr>
        <w:t>告示</w:t>
      </w:r>
      <w:r w:rsidR="00F12BAA">
        <w:rPr>
          <w:rFonts w:asciiTheme="minorEastAsia" w:hAnsiTheme="minorEastAsia" w:hint="eastAsia"/>
          <w:sz w:val="24"/>
          <w:szCs w:val="24"/>
        </w:rPr>
        <w:t>を</w:t>
      </w:r>
      <w:r w:rsidR="000D739D" w:rsidRPr="00975334">
        <w:rPr>
          <w:rFonts w:asciiTheme="minorEastAsia" w:hAnsiTheme="minorEastAsia" w:hint="eastAsia"/>
          <w:sz w:val="24"/>
          <w:szCs w:val="24"/>
        </w:rPr>
        <w:t>周知</w:t>
      </w:r>
      <w:r w:rsidR="00F12BAA">
        <w:rPr>
          <w:rFonts w:asciiTheme="minorEastAsia" w:hAnsiTheme="minorEastAsia" w:hint="eastAsia"/>
          <w:sz w:val="24"/>
          <w:szCs w:val="24"/>
        </w:rPr>
        <w:t>するとともに</w:t>
      </w:r>
      <w:r w:rsidR="002B66FA">
        <w:rPr>
          <w:rFonts w:asciiTheme="minorEastAsia" w:hAnsiTheme="minorEastAsia" w:hint="eastAsia"/>
          <w:sz w:val="24"/>
          <w:szCs w:val="24"/>
        </w:rPr>
        <w:t>、</w:t>
      </w:r>
      <w:r w:rsidR="000D739D" w:rsidRPr="00975334">
        <w:rPr>
          <w:rFonts w:asciiTheme="minorEastAsia" w:hAnsiTheme="minorEastAsia" w:hint="eastAsia"/>
          <w:sz w:val="24"/>
          <w:szCs w:val="24"/>
        </w:rPr>
        <w:t>個人番号の取扱い及び漏えい事案等が発生した場合の対応等を記載したリーフレットを用いた広報（広報誌への掲載や窓口への配置等）</w:t>
      </w:r>
      <w:r w:rsidR="00975334" w:rsidRPr="00975334">
        <w:rPr>
          <w:rFonts w:asciiTheme="minorEastAsia" w:hAnsiTheme="minorEastAsia" w:hint="eastAsia"/>
          <w:sz w:val="24"/>
          <w:szCs w:val="24"/>
        </w:rPr>
        <w:t>を</w:t>
      </w:r>
      <w:r w:rsidR="000D739D" w:rsidRPr="00975334">
        <w:rPr>
          <w:rFonts w:asciiTheme="minorEastAsia" w:hAnsiTheme="minorEastAsia" w:hint="eastAsia"/>
          <w:sz w:val="24"/>
          <w:szCs w:val="24"/>
        </w:rPr>
        <w:t>実施</w:t>
      </w:r>
      <w:r w:rsidRPr="00975334">
        <w:rPr>
          <w:rFonts w:hint="eastAsia"/>
          <w:sz w:val="24"/>
          <w:szCs w:val="24"/>
        </w:rPr>
        <w:t>い</w:t>
      </w:r>
      <w:r w:rsidRPr="0084090E">
        <w:rPr>
          <w:rFonts w:hint="eastAsia"/>
          <w:sz w:val="24"/>
          <w:szCs w:val="24"/>
        </w:rPr>
        <w:t>ただくようお願いします。その際には、貴団体の商工・経済担当部局と認識を共有いただき、管内の経済団体等と十分に連携いただきますようお願いします。</w:t>
      </w:r>
    </w:p>
    <w:p w:rsidR="00CD2116" w:rsidRDefault="006F2BBD" w:rsidP="006F2BBD">
      <w:pPr>
        <w:ind w:firstLineChars="100" w:firstLine="240"/>
        <w:jc w:val="left"/>
        <w:rPr>
          <w:sz w:val="24"/>
          <w:szCs w:val="24"/>
        </w:rPr>
      </w:pPr>
      <w:r w:rsidRPr="0084090E">
        <w:rPr>
          <w:rFonts w:hint="eastAsia"/>
          <w:sz w:val="24"/>
          <w:szCs w:val="24"/>
        </w:rPr>
        <w:t>都道府県におかれては、</w:t>
      </w:r>
      <w:r>
        <w:rPr>
          <w:rFonts w:hint="eastAsia"/>
          <w:sz w:val="24"/>
          <w:szCs w:val="24"/>
        </w:rPr>
        <w:t>貴都道府県</w:t>
      </w:r>
      <w:r w:rsidRPr="0084090E">
        <w:rPr>
          <w:rFonts w:hint="eastAsia"/>
          <w:sz w:val="24"/>
          <w:szCs w:val="24"/>
        </w:rPr>
        <w:t>内</w:t>
      </w:r>
      <w:r>
        <w:rPr>
          <w:rFonts w:hint="eastAsia"/>
          <w:sz w:val="24"/>
          <w:szCs w:val="24"/>
        </w:rPr>
        <w:t>の指定都市を除く</w:t>
      </w:r>
      <w:r w:rsidRPr="0084090E">
        <w:rPr>
          <w:rFonts w:hint="eastAsia"/>
          <w:sz w:val="24"/>
          <w:szCs w:val="24"/>
        </w:rPr>
        <w:t>市町村</w:t>
      </w:r>
      <w:r>
        <w:rPr>
          <w:rFonts w:hint="eastAsia"/>
          <w:sz w:val="24"/>
          <w:szCs w:val="24"/>
        </w:rPr>
        <w:t>（特別区を含む。以下同じ。）</w:t>
      </w:r>
      <w:r w:rsidRPr="0084090E">
        <w:rPr>
          <w:rFonts w:hint="eastAsia"/>
          <w:sz w:val="24"/>
          <w:szCs w:val="24"/>
        </w:rPr>
        <w:t>に対してもこの旨</w:t>
      </w:r>
      <w:r w:rsidR="00F12BAA">
        <w:rPr>
          <w:rFonts w:hint="eastAsia"/>
          <w:sz w:val="24"/>
          <w:szCs w:val="24"/>
        </w:rPr>
        <w:t>を</w:t>
      </w:r>
      <w:r w:rsidRPr="0084090E">
        <w:rPr>
          <w:rFonts w:hint="eastAsia"/>
          <w:sz w:val="24"/>
          <w:szCs w:val="24"/>
        </w:rPr>
        <w:t>周知</w:t>
      </w:r>
      <w:r w:rsidR="00F12BAA">
        <w:rPr>
          <w:rFonts w:hint="eastAsia"/>
          <w:sz w:val="24"/>
          <w:szCs w:val="24"/>
        </w:rPr>
        <w:t>いただく</w:t>
      </w:r>
      <w:r w:rsidRPr="0084090E">
        <w:rPr>
          <w:rFonts w:hint="eastAsia"/>
          <w:sz w:val="24"/>
          <w:szCs w:val="24"/>
        </w:rPr>
        <w:t>ようお願いします。</w:t>
      </w:r>
      <w:r>
        <w:rPr>
          <w:rFonts w:hint="eastAsia"/>
          <w:sz w:val="24"/>
          <w:szCs w:val="24"/>
        </w:rPr>
        <w:t>また、市町村にご連絡いただく際は、市町村において当該市町村</w:t>
      </w:r>
      <w:r w:rsidRPr="0084090E">
        <w:rPr>
          <w:rFonts w:hint="eastAsia"/>
          <w:sz w:val="24"/>
          <w:szCs w:val="24"/>
        </w:rPr>
        <w:t>管内の事業者や経済団体等</w:t>
      </w:r>
      <w:r>
        <w:rPr>
          <w:rFonts w:hint="eastAsia"/>
          <w:sz w:val="24"/>
          <w:szCs w:val="24"/>
        </w:rPr>
        <w:t>に周知されますよう、ご配慮方、お願いします。</w:t>
      </w:r>
    </w:p>
    <w:p w:rsidR="006F2BBD" w:rsidRDefault="006F2BBD" w:rsidP="00733F3A">
      <w:pPr>
        <w:jc w:val="left"/>
        <w:rPr>
          <w:sz w:val="24"/>
          <w:szCs w:val="24"/>
        </w:rPr>
      </w:pPr>
    </w:p>
    <w:p w:rsidR="00DF108B" w:rsidRDefault="00DF108B" w:rsidP="00733F3A">
      <w:pPr>
        <w:jc w:val="left"/>
        <w:rPr>
          <w:sz w:val="24"/>
          <w:szCs w:val="24"/>
        </w:rPr>
      </w:pPr>
    </w:p>
    <w:p w:rsidR="00DF108B" w:rsidRPr="0084090E" w:rsidRDefault="00DF108B" w:rsidP="00733F3A">
      <w:pPr>
        <w:jc w:val="left"/>
        <w:rPr>
          <w:sz w:val="24"/>
          <w:szCs w:val="24"/>
        </w:rPr>
      </w:pPr>
    </w:p>
    <w:p w:rsidR="00F12BAA" w:rsidRDefault="00F12BAA" w:rsidP="00F12BAA">
      <w:pPr>
        <w:jc w:val="center"/>
        <w:rPr>
          <w:rFonts w:asciiTheme="minorEastAsia" w:hAnsiTheme="minorEastAsia"/>
          <w:sz w:val="24"/>
          <w:szCs w:val="24"/>
        </w:rPr>
      </w:pPr>
      <w:r>
        <w:rPr>
          <w:rFonts w:asciiTheme="minorEastAsia" w:hAnsiTheme="minorEastAsia" w:hint="eastAsia"/>
          <w:sz w:val="24"/>
          <w:szCs w:val="24"/>
        </w:rPr>
        <w:lastRenderedPageBreak/>
        <w:t>記</w:t>
      </w:r>
    </w:p>
    <w:p w:rsidR="00F12BAA" w:rsidRDefault="00F12BAA" w:rsidP="00F12BAA">
      <w:pPr>
        <w:rPr>
          <w:rFonts w:asciiTheme="minorEastAsia" w:hAnsiTheme="minorEastAsia"/>
          <w:sz w:val="24"/>
          <w:szCs w:val="24"/>
        </w:rPr>
      </w:pPr>
    </w:p>
    <w:p w:rsidR="00F12BAA" w:rsidRDefault="00F12BAA" w:rsidP="00F12BAA">
      <w:pPr>
        <w:rPr>
          <w:rFonts w:asciiTheme="minorEastAsia" w:hAnsiTheme="minorEastAsia"/>
          <w:sz w:val="24"/>
          <w:szCs w:val="24"/>
        </w:rPr>
      </w:pPr>
      <w:r>
        <w:rPr>
          <w:rFonts w:asciiTheme="minorEastAsia" w:hAnsiTheme="minorEastAsia" w:hint="eastAsia"/>
          <w:sz w:val="24"/>
          <w:szCs w:val="24"/>
        </w:rPr>
        <w:t>１　制定・改正した委員会規則等</w:t>
      </w:r>
    </w:p>
    <w:p w:rsidR="00F12BAA" w:rsidRDefault="00F12BAA" w:rsidP="00F12BAA">
      <w:pPr>
        <w:adjustRightInd w:val="0"/>
        <w:ind w:left="720" w:hangingChars="300" w:hanging="720"/>
        <w:rPr>
          <w:rFonts w:asciiTheme="minorEastAsia" w:hAnsiTheme="minorEastAsia"/>
          <w:sz w:val="24"/>
          <w:szCs w:val="24"/>
        </w:rPr>
      </w:pPr>
      <w:r>
        <w:rPr>
          <w:rFonts w:asciiTheme="minorEastAsia" w:hAnsiTheme="minorEastAsia" w:hint="eastAsia"/>
          <w:sz w:val="24"/>
          <w:szCs w:val="24"/>
        </w:rPr>
        <w:t xml:space="preserve">　(1)「</w:t>
      </w:r>
      <w:r w:rsidRPr="002D14B2">
        <w:rPr>
          <w:rFonts w:asciiTheme="minorEastAsia" w:hAnsiTheme="minorEastAsia" w:hint="eastAsia"/>
          <w:sz w:val="24"/>
          <w:szCs w:val="24"/>
        </w:rPr>
        <w:t>特定個人情報の漏えいその他の特定個人情報の安全の確保に係る重大な事態の報告に関する規則</w:t>
      </w:r>
      <w:r w:rsidR="00C23303">
        <w:rPr>
          <w:rFonts w:asciiTheme="minorEastAsia" w:hAnsiTheme="minorEastAsia" w:hint="eastAsia"/>
          <w:sz w:val="24"/>
          <w:szCs w:val="24"/>
        </w:rPr>
        <w:t>」</w:t>
      </w:r>
      <w:r>
        <w:rPr>
          <w:rFonts w:asciiTheme="minorEastAsia" w:hAnsiTheme="minorEastAsia" w:hint="eastAsia"/>
          <w:sz w:val="24"/>
          <w:szCs w:val="24"/>
        </w:rPr>
        <w:t>（平成27年特定個人情報保護委員会規則第５</w:t>
      </w:r>
      <w:r w:rsidR="00C23303">
        <w:rPr>
          <w:rFonts w:asciiTheme="minorEastAsia" w:hAnsiTheme="minorEastAsia" w:hint="eastAsia"/>
          <w:sz w:val="24"/>
          <w:szCs w:val="24"/>
        </w:rPr>
        <w:t>号）</w:t>
      </w:r>
      <w:r>
        <w:rPr>
          <w:rFonts w:asciiTheme="minorEastAsia" w:hAnsiTheme="minorEastAsia" w:hint="eastAsia"/>
          <w:sz w:val="24"/>
          <w:szCs w:val="24"/>
        </w:rPr>
        <w:t>（別添１）</w:t>
      </w:r>
    </w:p>
    <w:p w:rsidR="00F12BAA" w:rsidRDefault="00F12BAA" w:rsidP="00733F3A">
      <w:pPr>
        <w:adjustRightInd w:val="0"/>
        <w:ind w:left="720" w:hangingChars="300" w:hanging="720"/>
        <w:rPr>
          <w:rFonts w:asciiTheme="minorEastAsia" w:hAnsiTheme="minorEastAsia"/>
          <w:sz w:val="24"/>
          <w:szCs w:val="24"/>
        </w:rPr>
      </w:pPr>
      <w:r>
        <w:rPr>
          <w:rFonts w:asciiTheme="minorEastAsia" w:hAnsiTheme="minorEastAsia" w:hint="eastAsia"/>
          <w:sz w:val="24"/>
          <w:szCs w:val="24"/>
        </w:rPr>
        <w:t xml:space="preserve">　(2)「</w:t>
      </w:r>
      <w:r w:rsidRPr="00497D4E">
        <w:rPr>
          <w:rFonts w:asciiTheme="minorEastAsia" w:hAnsiTheme="minorEastAsia" w:hint="eastAsia"/>
          <w:sz w:val="24"/>
          <w:szCs w:val="24"/>
        </w:rPr>
        <w:t>事業者における特定個人情報の漏えい事案等が発生した場合の対応について</w:t>
      </w:r>
      <w:r w:rsidR="00C23303">
        <w:rPr>
          <w:rFonts w:asciiTheme="minorEastAsia" w:hAnsiTheme="minorEastAsia" w:hint="eastAsia"/>
          <w:sz w:val="24"/>
          <w:szCs w:val="24"/>
        </w:rPr>
        <w:t>」</w:t>
      </w:r>
      <w:r>
        <w:rPr>
          <w:rFonts w:asciiTheme="minorEastAsia" w:hAnsiTheme="minorEastAsia" w:hint="eastAsia"/>
          <w:sz w:val="24"/>
          <w:szCs w:val="24"/>
        </w:rPr>
        <w:t>（平成27</w:t>
      </w:r>
      <w:r w:rsidR="00C23303">
        <w:rPr>
          <w:rFonts w:asciiTheme="minorEastAsia" w:hAnsiTheme="minorEastAsia" w:hint="eastAsia"/>
          <w:sz w:val="24"/>
          <w:szCs w:val="24"/>
        </w:rPr>
        <w:t>年特定個人情報保護委員会告示第２号）</w:t>
      </w:r>
      <w:r>
        <w:rPr>
          <w:rFonts w:asciiTheme="minorEastAsia" w:hAnsiTheme="minorEastAsia" w:hint="eastAsia"/>
          <w:sz w:val="24"/>
          <w:szCs w:val="24"/>
        </w:rPr>
        <w:t>（別添２）</w:t>
      </w:r>
    </w:p>
    <w:p w:rsidR="00F12BAA" w:rsidRPr="00C23303" w:rsidRDefault="00F12BAA" w:rsidP="00F12BAA">
      <w:pPr>
        <w:rPr>
          <w:rFonts w:asciiTheme="minorEastAsia" w:hAnsiTheme="minorEastAsia"/>
          <w:sz w:val="24"/>
          <w:szCs w:val="24"/>
        </w:rPr>
      </w:pPr>
    </w:p>
    <w:p w:rsidR="00F12BAA" w:rsidRDefault="00F12BAA" w:rsidP="00733F3A">
      <w:pPr>
        <w:rPr>
          <w:rFonts w:asciiTheme="minorEastAsia" w:hAnsiTheme="minorEastAsia"/>
          <w:sz w:val="24"/>
          <w:szCs w:val="24"/>
        </w:rPr>
      </w:pPr>
      <w:r>
        <w:rPr>
          <w:rFonts w:asciiTheme="minorEastAsia" w:hAnsiTheme="minorEastAsia" w:hint="eastAsia"/>
          <w:sz w:val="24"/>
          <w:szCs w:val="24"/>
        </w:rPr>
        <w:t xml:space="preserve">２　</w:t>
      </w:r>
      <w:r w:rsidR="00BB03B3">
        <w:rPr>
          <w:rFonts w:asciiTheme="minorEastAsia" w:hAnsiTheme="minorEastAsia" w:hint="eastAsia"/>
          <w:sz w:val="24"/>
          <w:szCs w:val="24"/>
        </w:rPr>
        <w:t>管内の事業者、経済団体等への周知等</w:t>
      </w:r>
    </w:p>
    <w:p w:rsidR="00F12BAA" w:rsidRPr="00303053" w:rsidRDefault="00B0788A">
      <w:pPr>
        <w:adjustRightInd w:val="0"/>
        <w:ind w:leftChars="200" w:left="420" w:firstLineChars="100" w:firstLine="240"/>
        <w:rPr>
          <w:rFonts w:asciiTheme="minorEastAsia" w:hAnsiTheme="minorEastAsia"/>
          <w:sz w:val="24"/>
          <w:szCs w:val="24"/>
        </w:rPr>
      </w:pPr>
      <w:r>
        <w:rPr>
          <w:rFonts w:asciiTheme="minorEastAsia" w:hAnsiTheme="minorEastAsia" w:hint="eastAsia"/>
          <w:sz w:val="24"/>
          <w:szCs w:val="24"/>
        </w:rPr>
        <w:t>リーフレット（別添３）の広報誌への掲載や</w:t>
      </w:r>
      <w:r w:rsidR="00F12BAA">
        <w:rPr>
          <w:rFonts w:asciiTheme="minorEastAsia" w:hAnsiTheme="minorEastAsia" w:hint="eastAsia"/>
          <w:sz w:val="24"/>
          <w:szCs w:val="24"/>
        </w:rPr>
        <w:t>個人番号利用事務で事業者と直接接する窓口へのリーフレット配置のほか、</w:t>
      </w:r>
      <w:r w:rsidR="00BB03B3">
        <w:rPr>
          <w:rFonts w:asciiTheme="minorEastAsia" w:hAnsiTheme="minorEastAsia" w:hint="eastAsia"/>
          <w:sz w:val="24"/>
          <w:szCs w:val="24"/>
        </w:rPr>
        <w:t>経済</w:t>
      </w:r>
      <w:r w:rsidR="00F12BAA">
        <w:rPr>
          <w:rFonts w:asciiTheme="minorEastAsia" w:hAnsiTheme="minorEastAsia" w:hint="eastAsia"/>
          <w:sz w:val="24"/>
          <w:szCs w:val="24"/>
        </w:rPr>
        <w:t>団体</w:t>
      </w:r>
      <w:r w:rsidR="00BB03B3">
        <w:rPr>
          <w:rFonts w:asciiTheme="minorEastAsia" w:hAnsiTheme="minorEastAsia" w:hint="eastAsia"/>
          <w:sz w:val="24"/>
          <w:szCs w:val="24"/>
        </w:rPr>
        <w:t>等</w:t>
      </w:r>
      <w:r w:rsidR="00F12BAA">
        <w:rPr>
          <w:rFonts w:asciiTheme="minorEastAsia" w:hAnsiTheme="minorEastAsia" w:hint="eastAsia"/>
          <w:sz w:val="24"/>
          <w:szCs w:val="24"/>
        </w:rPr>
        <w:t>に対し、１の規則及び告示を周知するとともに、リーフレットの会報誌掲載等により団体所属事業者に周知するよう要請願います。</w:t>
      </w:r>
    </w:p>
    <w:p w:rsidR="00F12BAA" w:rsidRPr="009779EC" w:rsidRDefault="00F12BAA" w:rsidP="00F12BAA">
      <w:pPr>
        <w:rPr>
          <w:rFonts w:asciiTheme="minorEastAsia" w:hAnsiTheme="minorEastAsia"/>
          <w:sz w:val="24"/>
          <w:szCs w:val="24"/>
        </w:rPr>
      </w:pPr>
    </w:p>
    <w:p w:rsidR="006049EA" w:rsidRPr="00F12BAA" w:rsidRDefault="006049EA" w:rsidP="00733F3A">
      <w:pPr>
        <w:rPr>
          <w:rFonts w:asciiTheme="minorEastAsia" w:hAnsiTheme="minorEastAsia"/>
          <w:sz w:val="24"/>
          <w:szCs w:val="24"/>
        </w:rPr>
      </w:pPr>
    </w:p>
    <w:sectPr w:rsidR="006049EA" w:rsidRPr="00F12BAA" w:rsidSect="00A63A36">
      <w:pgSz w:w="11906" w:h="16838"/>
      <w:pgMar w:top="1985" w:right="1701" w:bottom="1474"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364A" w:rsidRDefault="00B3364A" w:rsidP="00DE2071">
      <w:r>
        <w:separator/>
      </w:r>
    </w:p>
  </w:endnote>
  <w:endnote w:type="continuationSeparator" w:id="0">
    <w:p w:rsidR="00B3364A" w:rsidRDefault="00B3364A" w:rsidP="00DE2071">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364A" w:rsidRDefault="00B3364A" w:rsidP="00DE2071">
      <w:r>
        <w:separator/>
      </w:r>
    </w:p>
  </w:footnote>
  <w:footnote w:type="continuationSeparator" w:id="0">
    <w:p w:rsidR="00B3364A" w:rsidRDefault="00B3364A" w:rsidP="00DE20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C03188"/>
    <w:multiLevelType w:val="hybridMultilevel"/>
    <w:tmpl w:val="37BA5F3C"/>
    <w:lvl w:ilvl="0" w:tplc="D4823F1A">
      <w:numFmt w:val="bullet"/>
      <w:lvlText w:val="※"/>
      <w:lvlJc w:val="left"/>
      <w:pPr>
        <w:ind w:left="675" w:hanging="360"/>
      </w:pPr>
      <w:rPr>
        <w:rFonts w:ascii="ＭＳ 明朝" w:eastAsia="ＭＳ 明朝" w:hAnsi="ＭＳ 明朝" w:cstheme="minorBidi" w:hint="eastAsia"/>
      </w:rPr>
    </w:lvl>
    <w:lvl w:ilvl="1" w:tplc="0409000B" w:tentative="1">
      <w:start w:val="1"/>
      <w:numFmt w:val="bullet"/>
      <w:lvlText w:val=""/>
      <w:lvlJc w:val="left"/>
      <w:pPr>
        <w:ind w:left="1155" w:hanging="420"/>
      </w:pPr>
      <w:rPr>
        <w:rFonts w:ascii="Wingdings" w:hAnsi="Wingdings" w:hint="default"/>
      </w:rPr>
    </w:lvl>
    <w:lvl w:ilvl="2" w:tplc="0409000D" w:tentative="1">
      <w:start w:val="1"/>
      <w:numFmt w:val="bullet"/>
      <w:lvlText w:val=""/>
      <w:lvlJc w:val="left"/>
      <w:pPr>
        <w:ind w:left="1575" w:hanging="420"/>
      </w:pPr>
      <w:rPr>
        <w:rFonts w:ascii="Wingdings" w:hAnsi="Wingdings" w:hint="default"/>
      </w:rPr>
    </w:lvl>
    <w:lvl w:ilvl="3" w:tplc="04090001" w:tentative="1">
      <w:start w:val="1"/>
      <w:numFmt w:val="bullet"/>
      <w:lvlText w:val=""/>
      <w:lvlJc w:val="left"/>
      <w:pPr>
        <w:ind w:left="1995" w:hanging="420"/>
      </w:pPr>
      <w:rPr>
        <w:rFonts w:ascii="Wingdings" w:hAnsi="Wingdings" w:hint="default"/>
      </w:rPr>
    </w:lvl>
    <w:lvl w:ilvl="4" w:tplc="0409000B" w:tentative="1">
      <w:start w:val="1"/>
      <w:numFmt w:val="bullet"/>
      <w:lvlText w:val=""/>
      <w:lvlJc w:val="left"/>
      <w:pPr>
        <w:ind w:left="2415" w:hanging="420"/>
      </w:pPr>
      <w:rPr>
        <w:rFonts w:ascii="Wingdings" w:hAnsi="Wingdings" w:hint="default"/>
      </w:rPr>
    </w:lvl>
    <w:lvl w:ilvl="5" w:tplc="0409000D" w:tentative="1">
      <w:start w:val="1"/>
      <w:numFmt w:val="bullet"/>
      <w:lvlText w:val=""/>
      <w:lvlJc w:val="left"/>
      <w:pPr>
        <w:ind w:left="2835" w:hanging="420"/>
      </w:pPr>
      <w:rPr>
        <w:rFonts w:ascii="Wingdings" w:hAnsi="Wingdings" w:hint="default"/>
      </w:rPr>
    </w:lvl>
    <w:lvl w:ilvl="6" w:tplc="04090001" w:tentative="1">
      <w:start w:val="1"/>
      <w:numFmt w:val="bullet"/>
      <w:lvlText w:val=""/>
      <w:lvlJc w:val="left"/>
      <w:pPr>
        <w:ind w:left="3255" w:hanging="420"/>
      </w:pPr>
      <w:rPr>
        <w:rFonts w:ascii="Wingdings" w:hAnsi="Wingdings" w:hint="default"/>
      </w:rPr>
    </w:lvl>
    <w:lvl w:ilvl="7" w:tplc="0409000B" w:tentative="1">
      <w:start w:val="1"/>
      <w:numFmt w:val="bullet"/>
      <w:lvlText w:val=""/>
      <w:lvlJc w:val="left"/>
      <w:pPr>
        <w:ind w:left="3675" w:hanging="420"/>
      </w:pPr>
      <w:rPr>
        <w:rFonts w:ascii="Wingdings" w:hAnsi="Wingdings" w:hint="default"/>
      </w:rPr>
    </w:lvl>
    <w:lvl w:ilvl="8" w:tplc="0409000D" w:tentative="1">
      <w:start w:val="1"/>
      <w:numFmt w:val="bullet"/>
      <w:lvlText w:val=""/>
      <w:lvlJc w:val="left"/>
      <w:pPr>
        <w:ind w:left="4095"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839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F1812"/>
    <w:rsid w:val="00001A49"/>
    <w:rsid w:val="00002BBC"/>
    <w:rsid w:val="00043904"/>
    <w:rsid w:val="00046DC2"/>
    <w:rsid w:val="00056DA4"/>
    <w:rsid w:val="00082BA5"/>
    <w:rsid w:val="000B4E47"/>
    <w:rsid w:val="000C5F5A"/>
    <w:rsid w:val="000D739D"/>
    <w:rsid w:val="000E2287"/>
    <w:rsid w:val="000E46D0"/>
    <w:rsid w:val="0012191D"/>
    <w:rsid w:val="00130927"/>
    <w:rsid w:val="00135548"/>
    <w:rsid w:val="00170F5D"/>
    <w:rsid w:val="001929C5"/>
    <w:rsid w:val="00196B31"/>
    <w:rsid w:val="001A3ADD"/>
    <w:rsid w:val="001A5102"/>
    <w:rsid w:val="001C0EB2"/>
    <w:rsid w:val="001D2A4A"/>
    <w:rsid w:val="001E199E"/>
    <w:rsid w:val="002200B8"/>
    <w:rsid w:val="002502B5"/>
    <w:rsid w:val="002564F2"/>
    <w:rsid w:val="0027049D"/>
    <w:rsid w:val="0027686B"/>
    <w:rsid w:val="002B66FA"/>
    <w:rsid w:val="003074D8"/>
    <w:rsid w:val="003201BB"/>
    <w:rsid w:val="00321423"/>
    <w:rsid w:val="0034312A"/>
    <w:rsid w:val="003646F0"/>
    <w:rsid w:val="00371DF2"/>
    <w:rsid w:val="003915F4"/>
    <w:rsid w:val="003C1FA2"/>
    <w:rsid w:val="003D1037"/>
    <w:rsid w:val="003E4F38"/>
    <w:rsid w:val="003E70CB"/>
    <w:rsid w:val="003F7064"/>
    <w:rsid w:val="00432CF2"/>
    <w:rsid w:val="00436A63"/>
    <w:rsid w:val="00437617"/>
    <w:rsid w:val="00483166"/>
    <w:rsid w:val="00497D4E"/>
    <w:rsid w:val="004A20F4"/>
    <w:rsid w:val="004F5CE3"/>
    <w:rsid w:val="00551EF5"/>
    <w:rsid w:val="00571E06"/>
    <w:rsid w:val="005923A3"/>
    <w:rsid w:val="00594143"/>
    <w:rsid w:val="005A0542"/>
    <w:rsid w:val="005D2069"/>
    <w:rsid w:val="005F4F02"/>
    <w:rsid w:val="006049EA"/>
    <w:rsid w:val="00670116"/>
    <w:rsid w:val="00682128"/>
    <w:rsid w:val="006B275C"/>
    <w:rsid w:val="006E01A5"/>
    <w:rsid w:val="006F2BBD"/>
    <w:rsid w:val="007033C7"/>
    <w:rsid w:val="00733F3A"/>
    <w:rsid w:val="0076665D"/>
    <w:rsid w:val="007906B1"/>
    <w:rsid w:val="00794F29"/>
    <w:rsid w:val="007F5094"/>
    <w:rsid w:val="00801F66"/>
    <w:rsid w:val="00812CFC"/>
    <w:rsid w:val="00831978"/>
    <w:rsid w:val="008406B9"/>
    <w:rsid w:val="00846296"/>
    <w:rsid w:val="00851940"/>
    <w:rsid w:val="008A1089"/>
    <w:rsid w:val="008B7C3F"/>
    <w:rsid w:val="008E25C8"/>
    <w:rsid w:val="008F2F9E"/>
    <w:rsid w:val="009139A4"/>
    <w:rsid w:val="00957B60"/>
    <w:rsid w:val="009671BC"/>
    <w:rsid w:val="00975334"/>
    <w:rsid w:val="009A61AA"/>
    <w:rsid w:val="009C520E"/>
    <w:rsid w:val="009D17C1"/>
    <w:rsid w:val="009E04B0"/>
    <w:rsid w:val="009F2613"/>
    <w:rsid w:val="009F7B35"/>
    <w:rsid w:val="00A10009"/>
    <w:rsid w:val="00A159FE"/>
    <w:rsid w:val="00A256CD"/>
    <w:rsid w:val="00A2667F"/>
    <w:rsid w:val="00A63A36"/>
    <w:rsid w:val="00A6647C"/>
    <w:rsid w:val="00A87328"/>
    <w:rsid w:val="00AC038E"/>
    <w:rsid w:val="00AC4CC4"/>
    <w:rsid w:val="00AC6D7D"/>
    <w:rsid w:val="00AF1909"/>
    <w:rsid w:val="00AF2191"/>
    <w:rsid w:val="00B03BFB"/>
    <w:rsid w:val="00B0788A"/>
    <w:rsid w:val="00B17B9E"/>
    <w:rsid w:val="00B17BDE"/>
    <w:rsid w:val="00B3364A"/>
    <w:rsid w:val="00B66E9F"/>
    <w:rsid w:val="00B67B18"/>
    <w:rsid w:val="00B821C5"/>
    <w:rsid w:val="00BA1B02"/>
    <w:rsid w:val="00BA4E59"/>
    <w:rsid w:val="00BB03B3"/>
    <w:rsid w:val="00BB4EC3"/>
    <w:rsid w:val="00BB7735"/>
    <w:rsid w:val="00BC1C83"/>
    <w:rsid w:val="00BD4B01"/>
    <w:rsid w:val="00BF61BE"/>
    <w:rsid w:val="00C05F7C"/>
    <w:rsid w:val="00C0649A"/>
    <w:rsid w:val="00C11A6A"/>
    <w:rsid w:val="00C12DB2"/>
    <w:rsid w:val="00C15B9E"/>
    <w:rsid w:val="00C17346"/>
    <w:rsid w:val="00C23303"/>
    <w:rsid w:val="00C3629D"/>
    <w:rsid w:val="00C43682"/>
    <w:rsid w:val="00C4380E"/>
    <w:rsid w:val="00C50CCD"/>
    <w:rsid w:val="00C87154"/>
    <w:rsid w:val="00CA1966"/>
    <w:rsid w:val="00CD2116"/>
    <w:rsid w:val="00CF1812"/>
    <w:rsid w:val="00CF7509"/>
    <w:rsid w:val="00D006AC"/>
    <w:rsid w:val="00D037A2"/>
    <w:rsid w:val="00D25FBC"/>
    <w:rsid w:val="00D418AC"/>
    <w:rsid w:val="00D55880"/>
    <w:rsid w:val="00D55A4F"/>
    <w:rsid w:val="00D71FAD"/>
    <w:rsid w:val="00DE2071"/>
    <w:rsid w:val="00DF108B"/>
    <w:rsid w:val="00DF2BD5"/>
    <w:rsid w:val="00E3777D"/>
    <w:rsid w:val="00E85079"/>
    <w:rsid w:val="00EA7BBB"/>
    <w:rsid w:val="00EB2577"/>
    <w:rsid w:val="00EB36AB"/>
    <w:rsid w:val="00EB67AB"/>
    <w:rsid w:val="00EC392C"/>
    <w:rsid w:val="00ED79C8"/>
    <w:rsid w:val="00F05EA1"/>
    <w:rsid w:val="00F06DD2"/>
    <w:rsid w:val="00F12BAA"/>
    <w:rsid w:val="00F24010"/>
    <w:rsid w:val="00F42687"/>
    <w:rsid w:val="00F452C9"/>
    <w:rsid w:val="00FD5925"/>
    <w:rsid w:val="00FF4A95"/>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396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5F7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2071"/>
    <w:pPr>
      <w:tabs>
        <w:tab w:val="center" w:pos="4252"/>
        <w:tab w:val="right" w:pos="8504"/>
      </w:tabs>
      <w:snapToGrid w:val="0"/>
    </w:pPr>
  </w:style>
  <w:style w:type="character" w:customStyle="1" w:styleId="a4">
    <w:name w:val="ヘッダー (文字)"/>
    <w:basedOn w:val="a0"/>
    <w:link w:val="a3"/>
    <w:uiPriority w:val="99"/>
    <w:rsid w:val="00DE2071"/>
  </w:style>
  <w:style w:type="paragraph" w:styleId="a5">
    <w:name w:val="footer"/>
    <w:basedOn w:val="a"/>
    <w:link w:val="a6"/>
    <w:uiPriority w:val="99"/>
    <w:unhideWhenUsed/>
    <w:rsid w:val="00DE2071"/>
    <w:pPr>
      <w:tabs>
        <w:tab w:val="center" w:pos="4252"/>
        <w:tab w:val="right" w:pos="8504"/>
      </w:tabs>
      <w:snapToGrid w:val="0"/>
    </w:pPr>
  </w:style>
  <w:style w:type="character" w:customStyle="1" w:styleId="a6">
    <w:name w:val="フッター (文字)"/>
    <w:basedOn w:val="a0"/>
    <w:link w:val="a5"/>
    <w:uiPriority w:val="99"/>
    <w:rsid w:val="00DE2071"/>
  </w:style>
  <w:style w:type="character" w:styleId="a7">
    <w:name w:val="annotation reference"/>
    <w:basedOn w:val="a0"/>
    <w:uiPriority w:val="99"/>
    <w:semiHidden/>
    <w:unhideWhenUsed/>
    <w:rsid w:val="00CF1812"/>
    <w:rPr>
      <w:sz w:val="18"/>
      <w:szCs w:val="18"/>
    </w:rPr>
  </w:style>
  <w:style w:type="paragraph" w:styleId="a8">
    <w:name w:val="annotation text"/>
    <w:basedOn w:val="a"/>
    <w:link w:val="a9"/>
    <w:uiPriority w:val="99"/>
    <w:semiHidden/>
    <w:unhideWhenUsed/>
    <w:rsid w:val="00CF1812"/>
    <w:pPr>
      <w:jc w:val="left"/>
    </w:pPr>
  </w:style>
  <w:style w:type="character" w:customStyle="1" w:styleId="a9">
    <w:name w:val="コメント文字列 (文字)"/>
    <w:basedOn w:val="a0"/>
    <w:link w:val="a8"/>
    <w:uiPriority w:val="99"/>
    <w:semiHidden/>
    <w:rsid w:val="00CF1812"/>
  </w:style>
  <w:style w:type="paragraph" w:styleId="aa">
    <w:name w:val="annotation subject"/>
    <w:basedOn w:val="a8"/>
    <w:next w:val="a8"/>
    <w:link w:val="ab"/>
    <w:uiPriority w:val="99"/>
    <w:semiHidden/>
    <w:unhideWhenUsed/>
    <w:rsid w:val="00CF1812"/>
    <w:rPr>
      <w:b/>
      <w:bCs/>
    </w:rPr>
  </w:style>
  <w:style w:type="character" w:customStyle="1" w:styleId="ab">
    <w:name w:val="コメント内容 (文字)"/>
    <w:basedOn w:val="a9"/>
    <w:link w:val="aa"/>
    <w:uiPriority w:val="99"/>
    <w:semiHidden/>
    <w:rsid w:val="00CF1812"/>
    <w:rPr>
      <w:b/>
      <w:bCs/>
    </w:rPr>
  </w:style>
  <w:style w:type="paragraph" w:styleId="ac">
    <w:name w:val="Balloon Text"/>
    <w:basedOn w:val="a"/>
    <w:link w:val="ad"/>
    <w:uiPriority w:val="99"/>
    <w:semiHidden/>
    <w:unhideWhenUsed/>
    <w:rsid w:val="00CF181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CF1812"/>
    <w:rPr>
      <w:rFonts w:asciiTheme="majorHAnsi" w:eastAsiaTheme="majorEastAsia" w:hAnsiTheme="majorHAnsi" w:cstheme="majorBidi"/>
      <w:sz w:val="18"/>
      <w:szCs w:val="18"/>
    </w:rPr>
  </w:style>
  <w:style w:type="character" w:styleId="ae">
    <w:name w:val="Hyperlink"/>
    <w:basedOn w:val="a0"/>
    <w:uiPriority w:val="99"/>
    <w:unhideWhenUsed/>
    <w:rsid w:val="00C17346"/>
    <w:rPr>
      <w:color w:val="0000FF" w:themeColor="hyperlink"/>
      <w:u w:val="single"/>
    </w:rPr>
  </w:style>
  <w:style w:type="paragraph" w:styleId="af">
    <w:name w:val="Revision"/>
    <w:hidden/>
    <w:uiPriority w:val="99"/>
    <w:semiHidden/>
    <w:rsid w:val="00C05F7C"/>
  </w:style>
  <w:style w:type="paragraph" w:styleId="af0">
    <w:name w:val="List Paragraph"/>
    <w:basedOn w:val="a"/>
    <w:uiPriority w:val="34"/>
    <w:qFormat/>
    <w:rsid w:val="00AC038E"/>
    <w:pPr>
      <w:ind w:leftChars="400" w:left="840"/>
    </w:pPr>
  </w:style>
</w:styles>
</file>

<file path=word/webSettings.xml><?xml version="1.0" encoding="utf-8"?>
<w:webSettings xmlns:r="http://schemas.openxmlformats.org/officeDocument/2006/relationships" xmlns:w="http://schemas.openxmlformats.org/wordprocessingml/2006/main">
  <w:divs>
    <w:div w:id="852647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CFFAC-DEB8-40CA-BE9C-4C0336CD1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172</Words>
  <Characters>986</Characters>
  <Application>Microsoft Office Word</Application>
  <DocSecurity>4</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内閣府</Company>
  <LinksUpToDate>false</LinksUpToDate>
  <CharactersWithSpaces>1156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稲益 達久</dc:creator>
  <cp:lastModifiedBy>user</cp:lastModifiedBy>
  <cp:revision>2</cp:revision>
  <cp:lastPrinted>2015-12-24T07:49:00Z</cp:lastPrinted>
  <dcterms:created xsi:type="dcterms:W3CDTF">2015-12-25T10:10:00Z</dcterms:created>
  <dcterms:modified xsi:type="dcterms:W3CDTF">2015-12-25T10:10:00Z</dcterms:modified>
</cp:coreProperties>
</file>