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E2C" w:rsidRDefault="008F6E2C" w:rsidP="005654D9">
      <w:pPr>
        <w:ind w:leftChars="300" w:left="931" w:rightChars="300" w:right="698" w:hangingChars="100" w:hanging="233"/>
      </w:pPr>
      <w:r>
        <w:rPr>
          <w:rFonts w:hint="eastAsia"/>
        </w:rPr>
        <w:t>○障害者の日常生活及び社会生活を総合的に支援するための法律施行令第二十一条第一項第一号の規定に基づき食費等の基準費用額として厚生労働大臣が定める費用の額</w:t>
      </w:r>
    </w:p>
    <w:p w:rsidR="008F6E2C" w:rsidRDefault="008F6E2C" w:rsidP="005654D9">
      <w:pPr>
        <w:jc w:val="right"/>
      </w:pPr>
      <w:r>
        <w:rPr>
          <w:rFonts w:hint="eastAsia"/>
        </w:rPr>
        <w:t>(平成十八年九月二十九日)</w:t>
      </w:r>
    </w:p>
    <w:p w:rsidR="008F6E2C" w:rsidRDefault="008F6E2C" w:rsidP="005654D9">
      <w:pPr>
        <w:jc w:val="right"/>
      </w:pPr>
      <w:r>
        <w:rPr>
          <w:rFonts w:hint="eastAsia"/>
        </w:rPr>
        <w:t>(厚生労働省告示第五百三十一号)</w:t>
      </w:r>
    </w:p>
    <w:p w:rsidR="008F6E2C" w:rsidRDefault="008F6E2C" w:rsidP="0031038F">
      <w:pPr>
        <w:ind w:firstLineChars="100" w:firstLine="233"/>
      </w:pPr>
      <w:r>
        <w:rPr>
          <w:rFonts w:hint="eastAsia"/>
        </w:rPr>
        <w:t>障害者自立支援法施行令(平成十八年政令第十号)第二十一条の三第一項の規定に基づき、食費等の基準費用額として厚生労働大臣が定める費用の額を次のように定め、平成十八年十月一日から適用する。</w:t>
      </w:r>
    </w:p>
    <w:p w:rsidR="0031038F" w:rsidRDefault="0031038F" w:rsidP="008F6E2C"/>
    <w:p w:rsidR="008F6E2C" w:rsidRDefault="008F6E2C" w:rsidP="0031038F">
      <w:pPr>
        <w:ind w:leftChars="300" w:left="698" w:rightChars="300" w:right="698"/>
      </w:pPr>
      <w:r>
        <w:rPr>
          <w:rFonts w:hint="eastAsia"/>
        </w:rPr>
        <w:t>障害者の日常生活及び社会生活を総合的に支援するための法律施行令第二十一条第一項第一号の規定に基づき食費等の基準費用額として厚生労働大臣が定める費用の額</w:t>
      </w:r>
    </w:p>
    <w:p w:rsidR="008F6E2C" w:rsidRDefault="008F6E2C" w:rsidP="0031038F">
      <w:pPr>
        <w:ind w:leftChars="300" w:left="698" w:rightChars="300" w:right="698"/>
        <w:jc w:val="left"/>
      </w:pPr>
      <w:r>
        <w:rPr>
          <w:rFonts w:hint="eastAsia"/>
        </w:rPr>
        <w:t>(平二三厚労告三三四・平二四厚労告二〇七・平二五厚労告六・改称)</w:t>
      </w:r>
    </w:p>
    <w:p w:rsidR="008F6E2C" w:rsidRDefault="008F6E2C" w:rsidP="0031038F">
      <w:pPr>
        <w:ind w:firstLineChars="100" w:firstLine="233"/>
      </w:pPr>
      <w:r>
        <w:rPr>
          <w:rFonts w:hint="eastAsia"/>
        </w:rPr>
        <w:t>障害者の日常生活及び社会生活を総合的に支援するための法律施行令(平成十八年政令第十号)第二十一条第一項第一号に規定する食費等の基準費用額は、五万八千円とする。</w:t>
      </w:r>
    </w:p>
    <w:p w:rsidR="0031038F" w:rsidRDefault="0031038F" w:rsidP="008F6E2C"/>
    <w:p w:rsidR="008F6E2C" w:rsidRDefault="008F6E2C" w:rsidP="00B4286C">
      <w:pPr>
        <w:ind w:leftChars="300" w:left="698"/>
      </w:pPr>
      <w:r>
        <w:rPr>
          <w:rFonts w:hint="eastAsia"/>
        </w:rPr>
        <w:t>改正文　(平成二三年九月二二日厚生労働省告示第三三四号)　抄</w:t>
      </w:r>
    </w:p>
    <w:p w:rsidR="008F6E2C" w:rsidRDefault="008F6E2C" w:rsidP="00B4286C">
      <w:pPr>
        <w:ind w:leftChars="100" w:left="233"/>
      </w:pPr>
      <w:r>
        <w:rPr>
          <w:rFonts w:hint="eastAsia"/>
        </w:rPr>
        <w:t>平成二十三年十月一日から適用する。</w:t>
      </w:r>
    </w:p>
    <w:p w:rsidR="008F6E2C" w:rsidRDefault="008F6E2C" w:rsidP="00B4286C">
      <w:pPr>
        <w:ind w:leftChars="300" w:left="698"/>
      </w:pPr>
      <w:r>
        <w:rPr>
          <w:rFonts w:hint="eastAsia"/>
        </w:rPr>
        <w:t>改正文　(平成二四年三月三〇日厚生労働省告示第二〇七号)　抄</w:t>
      </w:r>
    </w:p>
    <w:p w:rsidR="008F6E2C" w:rsidRDefault="008F6E2C" w:rsidP="00B4286C">
      <w:pPr>
        <w:ind w:leftChars="100" w:left="233"/>
      </w:pPr>
      <w:r>
        <w:rPr>
          <w:rFonts w:hint="eastAsia"/>
        </w:rPr>
        <w:t>平成二十四年四月一日から適用する。</w:t>
      </w:r>
    </w:p>
    <w:p w:rsidR="008F6E2C" w:rsidRDefault="008F6E2C" w:rsidP="00B4286C">
      <w:pPr>
        <w:ind w:leftChars="300" w:left="698"/>
      </w:pPr>
      <w:r>
        <w:rPr>
          <w:rFonts w:hint="eastAsia"/>
        </w:rPr>
        <w:t>改正文　(平成二五年一月一八日厚生労働省告示第六号)　抄</w:t>
      </w:r>
    </w:p>
    <w:p w:rsidR="003A0FA2" w:rsidRDefault="008F6E2C" w:rsidP="00B4286C">
      <w:pPr>
        <w:ind w:leftChars="100" w:left="233"/>
      </w:pPr>
      <w:r>
        <w:rPr>
          <w:rFonts w:hint="eastAsia"/>
        </w:rPr>
        <w:t>平成二十五年四月一日から適用する。</w:t>
      </w:r>
    </w:p>
    <w:sectPr w:rsidR="003A0FA2" w:rsidSect="001131E2">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4D9" w:rsidRDefault="005654D9" w:rsidP="005654D9">
      <w:r>
        <w:separator/>
      </w:r>
    </w:p>
  </w:endnote>
  <w:endnote w:type="continuationSeparator" w:id="0">
    <w:p w:rsidR="005654D9" w:rsidRDefault="005654D9" w:rsidP="005654D9">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4D9" w:rsidRDefault="005654D9" w:rsidP="005654D9">
      <w:r>
        <w:separator/>
      </w:r>
    </w:p>
  </w:footnote>
  <w:footnote w:type="continuationSeparator" w:id="0">
    <w:p w:rsidR="005654D9" w:rsidRDefault="005654D9" w:rsidP="005654D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93B2E"/>
    <w:rsid w:val="001131E2"/>
    <w:rsid w:val="0031038F"/>
    <w:rsid w:val="00363164"/>
    <w:rsid w:val="003A0FA2"/>
    <w:rsid w:val="005654D9"/>
    <w:rsid w:val="00586DB8"/>
    <w:rsid w:val="008F6E2C"/>
    <w:rsid w:val="00A00F9D"/>
    <w:rsid w:val="00B4286C"/>
    <w:rsid w:val="00B87D78"/>
    <w:rsid w:val="00C054EA"/>
    <w:rsid w:val="00E40CBF"/>
    <w:rsid w:val="00E93B2E"/>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5654D9"/>
    <w:pPr>
      <w:tabs>
        <w:tab w:val="center" w:pos="4252"/>
        <w:tab w:val="right" w:pos="8504"/>
      </w:tabs>
      <w:snapToGrid w:val="0"/>
    </w:pPr>
  </w:style>
  <w:style w:type="character" w:customStyle="1" w:styleId="a4">
    <w:name w:val="ヘッダー (文字)"/>
    <w:basedOn w:val="a0"/>
    <w:link w:val="a3"/>
    <w:uiPriority w:val="99"/>
    <w:semiHidden/>
    <w:rsid w:val="005654D9"/>
  </w:style>
  <w:style w:type="paragraph" w:styleId="a5">
    <w:name w:val="footer"/>
    <w:basedOn w:val="a"/>
    <w:link w:val="a6"/>
    <w:uiPriority w:val="99"/>
    <w:semiHidden/>
    <w:unhideWhenUsed/>
    <w:rsid w:val="005654D9"/>
    <w:pPr>
      <w:tabs>
        <w:tab w:val="center" w:pos="4252"/>
        <w:tab w:val="right" w:pos="8504"/>
      </w:tabs>
      <w:snapToGrid w:val="0"/>
    </w:pPr>
  </w:style>
  <w:style w:type="character" w:customStyle="1" w:styleId="a6">
    <w:name w:val="フッター (文字)"/>
    <w:basedOn w:val="a0"/>
    <w:link w:val="a5"/>
    <w:uiPriority w:val="99"/>
    <w:semiHidden/>
    <w:rsid w:val="005654D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Pages>
  <Words>80</Words>
  <Characters>457</Characters>
  <Application>Microsoft Office Word</Application>
  <DocSecurity>0</DocSecurity>
  <Lines>3</Lines>
  <Paragraphs>1</Paragraphs>
  <ScaleCrop>false</ScaleCrop>
  <Company/>
  <LinksUpToDate>false</LinksUpToDate>
  <CharactersWithSpaces>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2013-06-06T00:26:00Z</dcterms:created>
  <dcterms:modified xsi:type="dcterms:W3CDTF">2013-06-14T02:01:00Z</dcterms:modified>
</cp:coreProperties>
</file>