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F36" w:rsidRDefault="00540F36" w:rsidP="003B2DFF">
      <w:pPr>
        <w:jc w:val="center"/>
      </w:pPr>
      <w:r>
        <w:rPr>
          <w:rFonts w:hint="eastAsia"/>
        </w:rPr>
        <w:t>○障害児に係る厚生労働大臣が定める区分</w:t>
      </w:r>
    </w:p>
    <w:p w:rsidR="00540F36" w:rsidRDefault="00540F36" w:rsidP="003B2DFF">
      <w:pPr>
        <w:jc w:val="right"/>
      </w:pPr>
      <w:r>
        <w:rPr>
          <w:rFonts w:hint="eastAsia"/>
        </w:rPr>
        <w:t>(平成十八年九月二十九日)</w:t>
      </w:r>
    </w:p>
    <w:p w:rsidR="00540F36" w:rsidRDefault="00540F36" w:rsidP="003B2DFF">
      <w:pPr>
        <w:jc w:val="right"/>
      </w:pPr>
      <w:r>
        <w:rPr>
          <w:rFonts w:hint="eastAsia"/>
        </w:rPr>
        <w:t>(厚生労働省告示第五百七十二号)</w:t>
      </w:r>
    </w:p>
    <w:p w:rsidR="00540F36" w:rsidRDefault="00540F36" w:rsidP="003B2DFF">
      <w:pPr>
        <w:ind w:firstLineChars="100" w:firstLine="233"/>
      </w:pPr>
      <w:r>
        <w:rPr>
          <w:rFonts w:hint="eastAsia"/>
        </w:rPr>
        <w:t>障害者自立支援法に基づく指定障害福祉サービス等及び基準該当障害福祉サービスに要する費用の額の算定に関する基準(平成十八年厚生労働省告示第五百二十三号)の規定に基づき、障害児に係る厚生労働大臣が定める区分を次のように定め、平成十八年十月一日から適用する。</w:t>
      </w:r>
    </w:p>
    <w:p w:rsidR="003B2DFF" w:rsidRDefault="003B2DFF" w:rsidP="00540F36"/>
    <w:p w:rsidR="00540F36" w:rsidRDefault="00540F36" w:rsidP="003B2DFF">
      <w:pPr>
        <w:jc w:val="center"/>
      </w:pPr>
      <w:r>
        <w:rPr>
          <w:rFonts w:hint="eastAsia"/>
        </w:rPr>
        <w:t>障害児に係る厚生労働大臣が定める区分</w:t>
      </w:r>
    </w:p>
    <w:p w:rsidR="003B2DFF" w:rsidRDefault="003B2DFF" w:rsidP="00540F36"/>
    <w:p w:rsidR="00540F36" w:rsidRDefault="00540F36" w:rsidP="003B2DFF">
      <w:pPr>
        <w:ind w:firstLineChars="100" w:firstLine="233"/>
      </w:pPr>
      <w:r>
        <w:rPr>
          <w:rFonts w:hint="eastAsia"/>
        </w:rPr>
        <w:t>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の第7の1の短期入所サービス費の注3の厚生労働大臣が定める区分は、次の各号に掲げる区分とし、各区分に該当する障害児の障害の程度は、それぞれ当該各号に定める程度であると市町村が認める程度とする。</w:t>
      </w:r>
    </w:p>
    <w:p w:rsidR="003B2DFF" w:rsidRDefault="00540F36" w:rsidP="00A056E2">
      <w:pPr>
        <w:ind w:left="233" w:hangingChars="100" w:hanging="233"/>
      </w:pPr>
      <w:r>
        <w:rPr>
          <w:rFonts w:hint="eastAsia"/>
        </w:rPr>
        <w:t>一　区分三　食事、排せつ、入浴及び移動のうち三以上の日常生活動作について全介助を必要とする程度、著しい行動障害を有する程度又はこれらに準ずる程度</w:t>
      </w:r>
    </w:p>
    <w:p w:rsidR="003B2DFF" w:rsidRDefault="00540F36" w:rsidP="00A056E2">
      <w:pPr>
        <w:ind w:left="233" w:hangingChars="100" w:hanging="233"/>
      </w:pPr>
      <w:r>
        <w:rPr>
          <w:rFonts w:hint="eastAsia"/>
        </w:rPr>
        <w:t>二　区分二　食事、排せつ、入浴及び移動のうち三以上の日常生活動作について全介助若しくは一部介助を必要とする程度、行動障害を有する程度又はこれらに準ずる程度</w:t>
      </w:r>
    </w:p>
    <w:p w:rsidR="00540F36" w:rsidRDefault="00540F36" w:rsidP="00A056E2">
      <w:pPr>
        <w:ind w:left="233" w:hangingChars="100" w:hanging="233"/>
      </w:pPr>
      <w:r>
        <w:rPr>
          <w:rFonts w:hint="eastAsia"/>
        </w:rPr>
        <w:t>三　区分一　区分三及び区分二に該当しない程度であり、かつ、食事、排せつ、入浴及び移動のうち一以上の日常生活動作について全介助又は一部介助を必要とする程度</w:t>
      </w:r>
    </w:p>
    <w:p w:rsidR="00540F36" w:rsidRDefault="00540F36" w:rsidP="00A056E2">
      <w:pPr>
        <w:ind w:leftChars="300" w:left="698"/>
      </w:pPr>
      <w:r>
        <w:rPr>
          <w:rFonts w:hint="eastAsia"/>
        </w:rPr>
        <w:t>改正文　(平成二一年三月三〇日厚生労働省告示第一七四号)　抄</w:t>
      </w:r>
    </w:p>
    <w:p w:rsidR="00540F36" w:rsidRDefault="00540F36" w:rsidP="00A056E2">
      <w:pPr>
        <w:ind w:leftChars="100" w:left="233"/>
      </w:pPr>
      <w:r>
        <w:rPr>
          <w:rFonts w:hint="eastAsia"/>
        </w:rPr>
        <w:t>平成二十一年四月一日から適用する。</w:t>
      </w:r>
    </w:p>
    <w:p w:rsidR="00540F36" w:rsidRDefault="00540F36" w:rsidP="00A056E2">
      <w:pPr>
        <w:ind w:leftChars="300" w:left="698"/>
      </w:pPr>
      <w:r>
        <w:rPr>
          <w:rFonts w:hint="eastAsia"/>
        </w:rPr>
        <w:t>改正文　(平成二三年九月二二日厚生労働省告示第三四八号)　抄</w:t>
      </w:r>
    </w:p>
    <w:p w:rsidR="00540F36" w:rsidRDefault="00540F36" w:rsidP="00A056E2">
      <w:pPr>
        <w:ind w:leftChars="100" w:left="233"/>
      </w:pPr>
      <w:r>
        <w:rPr>
          <w:rFonts w:hint="eastAsia"/>
        </w:rPr>
        <w:t>平成二十三年十月一日から適用する。</w:t>
      </w:r>
    </w:p>
    <w:p w:rsidR="00540F36" w:rsidRDefault="00540F36" w:rsidP="00A056E2">
      <w:pPr>
        <w:ind w:leftChars="300" w:left="698"/>
      </w:pPr>
      <w:r>
        <w:rPr>
          <w:rFonts w:hint="eastAsia"/>
        </w:rPr>
        <w:t>改正文　(平成二四年三月三〇日厚生労働省告示第二六一号)　抄</w:t>
      </w:r>
    </w:p>
    <w:p w:rsidR="00540F36" w:rsidRDefault="00540F36" w:rsidP="00A056E2">
      <w:pPr>
        <w:ind w:leftChars="100" w:left="233"/>
      </w:pPr>
      <w:r>
        <w:rPr>
          <w:rFonts w:hint="eastAsia"/>
        </w:rPr>
        <w:t>平成二十四年四月一日から適用する。</w:t>
      </w:r>
    </w:p>
    <w:p w:rsidR="00540F36" w:rsidRDefault="00540F36" w:rsidP="00A056E2">
      <w:pPr>
        <w:ind w:leftChars="300" w:left="698"/>
      </w:pPr>
      <w:r>
        <w:rPr>
          <w:rFonts w:hint="eastAsia"/>
        </w:rPr>
        <w:t>改正文　(平成二五年一月一八日厚生労働省告示第六号)　抄</w:t>
      </w:r>
    </w:p>
    <w:p w:rsidR="003A0FA2" w:rsidRDefault="00540F36" w:rsidP="00A056E2">
      <w:pPr>
        <w:ind w:leftChars="100" w:left="233"/>
      </w:pPr>
      <w:r>
        <w:rPr>
          <w:rFonts w:hint="eastAsia"/>
        </w:rPr>
        <w:t>平成二十五年四月一日から適用する。</w:t>
      </w:r>
    </w:p>
    <w:p w:rsidR="006423C9" w:rsidRDefault="006423C9"/>
    <w:sectPr w:rsidR="006423C9" w:rsidSect="001131E2">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2DFF" w:rsidRDefault="003B2DFF" w:rsidP="003B2DFF">
      <w:r>
        <w:separator/>
      </w:r>
    </w:p>
  </w:endnote>
  <w:endnote w:type="continuationSeparator" w:id="0">
    <w:p w:rsidR="003B2DFF" w:rsidRDefault="003B2DFF" w:rsidP="003B2DFF">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2DFF" w:rsidRDefault="003B2DFF" w:rsidP="003B2DFF">
      <w:r>
        <w:separator/>
      </w:r>
    </w:p>
  </w:footnote>
  <w:footnote w:type="continuationSeparator" w:id="0">
    <w:p w:rsidR="003B2DFF" w:rsidRDefault="003B2DFF" w:rsidP="003B2DF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423C9"/>
    <w:rsid w:val="00095243"/>
    <w:rsid w:val="001131E2"/>
    <w:rsid w:val="00363164"/>
    <w:rsid w:val="003A0FA2"/>
    <w:rsid w:val="003B2DFF"/>
    <w:rsid w:val="00540F36"/>
    <w:rsid w:val="006423C9"/>
    <w:rsid w:val="00725B60"/>
    <w:rsid w:val="009A73A0"/>
    <w:rsid w:val="00A00F9D"/>
    <w:rsid w:val="00A056E2"/>
    <w:rsid w:val="00B87D78"/>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B2DFF"/>
    <w:pPr>
      <w:tabs>
        <w:tab w:val="center" w:pos="4252"/>
        <w:tab w:val="right" w:pos="8504"/>
      </w:tabs>
      <w:snapToGrid w:val="0"/>
    </w:pPr>
  </w:style>
  <w:style w:type="character" w:customStyle="1" w:styleId="a4">
    <w:name w:val="ヘッダー (文字)"/>
    <w:basedOn w:val="a0"/>
    <w:link w:val="a3"/>
    <w:uiPriority w:val="99"/>
    <w:semiHidden/>
    <w:rsid w:val="003B2DFF"/>
  </w:style>
  <w:style w:type="paragraph" w:styleId="a5">
    <w:name w:val="footer"/>
    <w:basedOn w:val="a"/>
    <w:link w:val="a6"/>
    <w:uiPriority w:val="99"/>
    <w:semiHidden/>
    <w:unhideWhenUsed/>
    <w:rsid w:val="003B2DFF"/>
    <w:pPr>
      <w:tabs>
        <w:tab w:val="center" w:pos="4252"/>
        <w:tab w:val="right" w:pos="8504"/>
      </w:tabs>
      <w:snapToGrid w:val="0"/>
    </w:pPr>
  </w:style>
  <w:style w:type="character" w:customStyle="1" w:styleId="a6">
    <w:name w:val="フッター (文字)"/>
    <w:basedOn w:val="a0"/>
    <w:link w:val="a5"/>
    <w:uiPriority w:val="99"/>
    <w:semiHidden/>
    <w:rsid w:val="003B2DF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123</Words>
  <Characters>703</Characters>
  <Application>Microsoft Office Word</Application>
  <DocSecurity>0</DocSecurity>
  <Lines>5</Lines>
  <Paragraphs>1</Paragraphs>
  <ScaleCrop>false</ScaleCrop>
  <Company/>
  <LinksUpToDate>false</LinksUpToDate>
  <CharactersWithSpaces>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2013-06-06T05:37:00Z</dcterms:created>
  <dcterms:modified xsi:type="dcterms:W3CDTF">2013-06-14T01:30:00Z</dcterms:modified>
</cp:coreProperties>
</file>