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56D" w:rsidRDefault="00B5156D" w:rsidP="00F870D4">
      <w:pPr>
        <w:jc w:val="center"/>
      </w:pPr>
      <w:r>
        <w:rPr>
          <w:rFonts w:hint="eastAsia"/>
        </w:rPr>
        <w:t>○厚生労働大臣が定める要件</w:t>
      </w:r>
    </w:p>
    <w:p w:rsidR="00B5156D" w:rsidRDefault="00B5156D" w:rsidP="00F870D4">
      <w:pPr>
        <w:jc w:val="right"/>
      </w:pPr>
      <w:r>
        <w:rPr>
          <w:rFonts w:hint="eastAsia"/>
        </w:rPr>
        <w:t>(平成十八年九月二十九日)</w:t>
      </w:r>
    </w:p>
    <w:p w:rsidR="00B5156D" w:rsidRDefault="00B5156D" w:rsidP="00F870D4">
      <w:pPr>
        <w:jc w:val="right"/>
      </w:pPr>
      <w:r>
        <w:rPr>
          <w:rFonts w:hint="eastAsia"/>
        </w:rPr>
        <w:t>(厚生労働省告示第五百四十六号)</w:t>
      </w:r>
    </w:p>
    <w:p w:rsidR="00B5156D" w:rsidRDefault="00B5156D" w:rsidP="00F870D4">
      <w:pPr>
        <w:ind w:firstLineChars="100" w:firstLine="233"/>
      </w:pPr>
      <w:r>
        <w:rPr>
          <w:rFonts w:hint="eastAsia"/>
        </w:rPr>
        <w:t>障害者自立支援法に基づく指定障害福祉サービス等及び基準該当障害福祉サービスに要する費用の額の算定に関する基準(平成十八年厚生労働省告示第五百二十三号)に基づき、厚生労働大臣が定める要件を次のように定め、平成十八年十月一日から適用し、厚生労働大臣が定める要件(平成十八年厚生労働省告示第二百三十三号)は、平成十八年九月三十日限り廃止する。</w:t>
      </w:r>
    </w:p>
    <w:p w:rsidR="00F870D4" w:rsidRDefault="00F870D4" w:rsidP="00B5156D">
      <w:pPr>
        <w:rPr>
          <w:rFonts w:hint="eastAsia"/>
        </w:rPr>
      </w:pPr>
    </w:p>
    <w:p w:rsidR="00F870D4" w:rsidRDefault="00F870D4" w:rsidP="00B5156D">
      <w:pPr>
        <w:rPr>
          <w:rFonts w:hint="eastAsia"/>
        </w:rPr>
      </w:pPr>
    </w:p>
    <w:p w:rsidR="00B5156D" w:rsidRDefault="00B5156D" w:rsidP="00F870D4">
      <w:pPr>
        <w:jc w:val="center"/>
      </w:pPr>
      <w:r>
        <w:rPr>
          <w:rFonts w:hint="eastAsia"/>
        </w:rPr>
        <w:t>厚生労働大臣が定める要件</w:t>
      </w:r>
    </w:p>
    <w:p w:rsidR="00F870D4" w:rsidRDefault="00F870D4" w:rsidP="00B5156D">
      <w:pPr>
        <w:rPr>
          <w:rFonts w:hint="eastAsia"/>
        </w:rPr>
      </w:pPr>
    </w:p>
    <w:p w:rsidR="00B5156D" w:rsidRDefault="00B5156D" w:rsidP="00F870D4">
      <w:pPr>
        <w:ind w:firstLineChars="100" w:firstLine="233"/>
      </w:pPr>
      <w:r>
        <w:rPr>
          <w:rFonts w:hint="eastAsia"/>
        </w:rPr>
        <w:t>障害者の日常生活及び社会生活を総合的に支援するための法律に基づく指定障害福祉サービス等及び基準該当障害福祉サービスに要する費用の額の算定に関する基準(平成十八年厚生労働省告示第五百二十三号)別表介護給付費等単位数表の第1の1の居宅介護サービス費の注10、同表の第2の1の重度訪問介護サービス費の注7、同表の第2の2の移動介護加算の注2、同表の第3の1の同行援護サービス費の注5及び同表の第4の1の行動援護サービス費の注4の厚生労働大臣が定める要件は、二人の従業者により居宅介護、重度訪問介護、同行援護又は行動援護を行うことについて利用者の同意を得ている場合であって、次の一から三までのいずれかに該当する場合とする。</w:t>
      </w:r>
    </w:p>
    <w:p w:rsidR="00F870D4" w:rsidRDefault="00B5156D" w:rsidP="00F870D4">
      <w:pPr>
        <w:ind w:leftChars="100" w:left="466" w:hangingChars="100" w:hanging="233"/>
        <w:rPr>
          <w:rFonts w:hint="eastAsia"/>
        </w:rPr>
      </w:pPr>
      <w:r>
        <w:rPr>
          <w:rFonts w:hint="eastAsia"/>
        </w:rPr>
        <w:t>一　障害者等の身体的理由により一人の従業者による介護が困難と認められる場合</w:t>
      </w:r>
    </w:p>
    <w:p w:rsidR="00F870D4" w:rsidRDefault="00B5156D" w:rsidP="00F870D4">
      <w:pPr>
        <w:ind w:leftChars="100" w:left="466" w:hangingChars="100" w:hanging="233"/>
        <w:rPr>
          <w:rFonts w:hint="eastAsia"/>
        </w:rPr>
      </w:pPr>
      <w:r>
        <w:rPr>
          <w:rFonts w:hint="eastAsia"/>
        </w:rPr>
        <w:t>二　暴力行為、著しい迷惑行為、器物破損行為等が認められる場合</w:t>
      </w:r>
    </w:p>
    <w:p w:rsidR="00B5156D" w:rsidRDefault="00B5156D" w:rsidP="00F870D4">
      <w:pPr>
        <w:ind w:leftChars="100" w:left="466" w:hangingChars="100" w:hanging="233"/>
      </w:pPr>
      <w:r>
        <w:rPr>
          <w:rFonts w:hint="eastAsia"/>
        </w:rPr>
        <w:t>三　その他障害者等の状況等から判断して、第一号又は前号に準ずると認められる場合</w:t>
      </w:r>
    </w:p>
    <w:p w:rsidR="00F870D4" w:rsidRDefault="00F870D4" w:rsidP="00B5156D">
      <w:pPr>
        <w:rPr>
          <w:rFonts w:hint="eastAsia"/>
        </w:rPr>
      </w:pPr>
    </w:p>
    <w:p w:rsidR="00B5156D" w:rsidRDefault="00B5156D" w:rsidP="00B5156D">
      <w:r>
        <w:rPr>
          <w:rFonts w:hint="eastAsia"/>
        </w:rPr>
        <w:t>改正文　(平成二一年三月三〇日厚生労働省告示第一六六号)　抄</w:t>
      </w:r>
    </w:p>
    <w:p w:rsidR="00B5156D" w:rsidRDefault="00B5156D" w:rsidP="00B5156D">
      <w:r>
        <w:rPr>
          <w:rFonts w:hint="eastAsia"/>
        </w:rPr>
        <w:t>平成二十一年四月一日から適用する。</w:t>
      </w:r>
    </w:p>
    <w:p w:rsidR="00B5156D" w:rsidRDefault="00B5156D" w:rsidP="00B5156D">
      <w:r>
        <w:rPr>
          <w:rFonts w:hint="eastAsia"/>
        </w:rPr>
        <w:t>改正文　(平成二三年九月二二日厚生労働省告示第三三九号)　抄</w:t>
      </w:r>
    </w:p>
    <w:p w:rsidR="00B5156D" w:rsidRDefault="00B5156D" w:rsidP="00B5156D">
      <w:r>
        <w:rPr>
          <w:rFonts w:hint="eastAsia"/>
        </w:rPr>
        <w:t>平成二十三年十月一日から適用する。</w:t>
      </w:r>
    </w:p>
    <w:p w:rsidR="00B5156D" w:rsidRDefault="00B5156D" w:rsidP="00B5156D">
      <w:r>
        <w:rPr>
          <w:rFonts w:hint="eastAsia"/>
        </w:rPr>
        <w:t>改正文　(平成二五年一月一八日厚生労働省告示第六号)　抄</w:t>
      </w:r>
    </w:p>
    <w:p w:rsidR="003A0FA2" w:rsidRDefault="00B5156D" w:rsidP="00B5156D">
      <w:r>
        <w:rPr>
          <w:rFonts w:hint="eastAsia"/>
        </w:rPr>
        <w:t>平成二十五年四月一日から適用する。</w:t>
      </w:r>
    </w:p>
    <w:sectPr w:rsidR="003A0FA2" w:rsidSect="001131E2">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0D4" w:rsidRDefault="00F870D4" w:rsidP="00F870D4">
      <w:r>
        <w:separator/>
      </w:r>
    </w:p>
  </w:endnote>
  <w:endnote w:type="continuationSeparator" w:id="0">
    <w:p w:rsidR="00F870D4" w:rsidRDefault="00F870D4" w:rsidP="00F870D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0D4" w:rsidRDefault="00F870D4" w:rsidP="00F870D4">
      <w:r>
        <w:separator/>
      </w:r>
    </w:p>
  </w:footnote>
  <w:footnote w:type="continuationSeparator" w:id="0">
    <w:p w:rsidR="00F870D4" w:rsidRDefault="00F870D4" w:rsidP="00F870D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3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B6AE2"/>
    <w:rsid w:val="001131E2"/>
    <w:rsid w:val="00191460"/>
    <w:rsid w:val="00363164"/>
    <w:rsid w:val="003A0FA2"/>
    <w:rsid w:val="004E2B29"/>
    <w:rsid w:val="00737E7F"/>
    <w:rsid w:val="00A00F9D"/>
    <w:rsid w:val="00B5156D"/>
    <w:rsid w:val="00B87D78"/>
    <w:rsid w:val="00CB6AE2"/>
    <w:rsid w:val="00F870D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870D4"/>
    <w:pPr>
      <w:tabs>
        <w:tab w:val="center" w:pos="4252"/>
        <w:tab w:val="right" w:pos="8504"/>
      </w:tabs>
      <w:snapToGrid w:val="0"/>
    </w:pPr>
  </w:style>
  <w:style w:type="character" w:customStyle="1" w:styleId="a4">
    <w:name w:val="ヘッダー (文字)"/>
    <w:basedOn w:val="a0"/>
    <w:link w:val="a3"/>
    <w:uiPriority w:val="99"/>
    <w:semiHidden/>
    <w:rsid w:val="00F870D4"/>
  </w:style>
  <w:style w:type="paragraph" w:styleId="a5">
    <w:name w:val="footer"/>
    <w:basedOn w:val="a"/>
    <w:link w:val="a6"/>
    <w:uiPriority w:val="99"/>
    <w:semiHidden/>
    <w:unhideWhenUsed/>
    <w:rsid w:val="00F870D4"/>
    <w:pPr>
      <w:tabs>
        <w:tab w:val="center" w:pos="4252"/>
        <w:tab w:val="right" w:pos="8504"/>
      </w:tabs>
      <w:snapToGrid w:val="0"/>
    </w:pPr>
  </w:style>
  <w:style w:type="character" w:customStyle="1" w:styleId="a6">
    <w:name w:val="フッター (文字)"/>
    <w:basedOn w:val="a0"/>
    <w:link w:val="a5"/>
    <w:uiPriority w:val="99"/>
    <w:semiHidden/>
    <w:rsid w:val="00F870D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118</Words>
  <Characters>675</Characters>
  <Application>Microsoft Office Word</Application>
  <DocSecurity>0</DocSecurity>
  <Lines>5</Lines>
  <Paragraphs>1</Paragraphs>
  <ScaleCrop>false</ScaleCrop>
  <Company/>
  <LinksUpToDate>false</LinksUpToDate>
  <CharactersWithSpaces>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dcterms:created xsi:type="dcterms:W3CDTF">2013-06-06T02:04:00Z</dcterms:created>
  <dcterms:modified xsi:type="dcterms:W3CDTF">2013-06-11T10:50:00Z</dcterms:modified>
</cp:coreProperties>
</file>