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1EE" w:rsidRPr="00413022" w:rsidRDefault="009E31EE" w:rsidP="009E31EE">
      <w:pPr>
        <w:jc w:val="center"/>
        <w:rPr>
          <w:rFonts w:ascii="ＭＳ 明朝" w:eastAsia="ＭＳ 明朝" w:hAnsi="ＭＳ 明朝"/>
          <w:sz w:val="22"/>
        </w:rPr>
      </w:pPr>
    </w:p>
    <w:p w:rsidR="009E31EE" w:rsidRPr="00413022" w:rsidRDefault="009E31EE" w:rsidP="002D323B">
      <w:pPr>
        <w:ind w:right="220"/>
        <w:jc w:val="right"/>
        <w:rPr>
          <w:rFonts w:ascii="ＭＳ 明朝" w:eastAsia="ＭＳ 明朝" w:hAnsi="ＭＳ 明朝"/>
          <w:sz w:val="22"/>
        </w:rPr>
      </w:pPr>
      <w:r w:rsidRPr="00310417">
        <w:rPr>
          <w:rFonts w:ascii="ＭＳ 明朝" w:eastAsia="ＭＳ 明朝" w:hAnsi="ＭＳ 明朝" w:hint="eastAsia"/>
          <w:spacing w:val="40"/>
          <w:kern w:val="0"/>
          <w:sz w:val="22"/>
          <w:fitText w:val="1870" w:id="-1543849472"/>
        </w:rPr>
        <w:t>障サ第</w:t>
      </w:r>
      <w:r w:rsidR="002D323B" w:rsidRPr="00310417">
        <w:rPr>
          <w:rFonts w:ascii="ＭＳ 明朝" w:eastAsia="ＭＳ 明朝" w:hAnsi="ＭＳ 明朝" w:hint="eastAsia"/>
          <w:spacing w:val="40"/>
          <w:kern w:val="0"/>
          <w:sz w:val="22"/>
          <w:fitText w:val="1870" w:id="-1543849472"/>
        </w:rPr>
        <w:t>2099</w:t>
      </w:r>
      <w:r w:rsidRPr="00310417">
        <w:rPr>
          <w:rFonts w:ascii="ＭＳ 明朝" w:eastAsia="ＭＳ 明朝" w:hAnsi="ＭＳ 明朝" w:hint="eastAsia"/>
          <w:kern w:val="0"/>
          <w:sz w:val="22"/>
          <w:fitText w:val="1870" w:id="-1543849472"/>
        </w:rPr>
        <w:t>号</w:t>
      </w:r>
      <w:r>
        <w:rPr>
          <w:rFonts w:ascii="ＭＳ 明朝" w:eastAsia="ＭＳ 明朝" w:hAnsi="ＭＳ 明朝" w:hint="eastAsia"/>
          <w:sz w:val="22"/>
        </w:rPr>
        <w:t xml:space="preserve">　</w:t>
      </w:r>
    </w:p>
    <w:p w:rsidR="009E31EE" w:rsidRPr="00413022" w:rsidRDefault="002D323B" w:rsidP="009E31EE">
      <w:pPr>
        <w:wordWrap w:val="0"/>
        <w:jc w:val="right"/>
        <w:rPr>
          <w:rFonts w:ascii="ＭＳ 明朝" w:eastAsia="ＭＳ 明朝" w:hAnsi="ＭＳ 明朝"/>
          <w:sz w:val="22"/>
        </w:rPr>
      </w:pPr>
      <w:r>
        <w:rPr>
          <w:rFonts w:ascii="ＭＳ 明朝" w:eastAsia="ＭＳ 明朝" w:hAnsi="ＭＳ 明朝" w:hint="eastAsia"/>
          <w:sz w:val="22"/>
        </w:rPr>
        <w:t>令和４年３月</w:t>
      </w:r>
      <w:r w:rsidR="009D6CBF">
        <w:rPr>
          <w:rFonts w:ascii="ＭＳ 明朝" w:eastAsia="ＭＳ 明朝" w:hAnsi="ＭＳ 明朝" w:hint="eastAsia"/>
          <w:sz w:val="22"/>
        </w:rPr>
        <w:t>31</w:t>
      </w:r>
      <w:r w:rsidR="009E31EE" w:rsidRPr="00413022">
        <w:rPr>
          <w:rFonts w:ascii="ＭＳ 明朝" w:eastAsia="ＭＳ 明朝" w:hAnsi="ＭＳ 明朝" w:hint="eastAsia"/>
          <w:sz w:val="22"/>
        </w:rPr>
        <w:t xml:space="preserve">日　</w:t>
      </w:r>
    </w:p>
    <w:p w:rsidR="009E31EE" w:rsidRPr="00413022" w:rsidRDefault="009E31EE" w:rsidP="009E31EE">
      <w:pPr>
        <w:rPr>
          <w:rFonts w:ascii="ＭＳ 明朝" w:eastAsia="ＭＳ 明朝" w:hAnsi="ＭＳ 明朝" w:cs="ＭＳ 明朝"/>
          <w:kern w:val="0"/>
          <w:sz w:val="22"/>
        </w:rPr>
      </w:pPr>
    </w:p>
    <w:p w:rsidR="009E31EE" w:rsidRPr="00413022" w:rsidRDefault="009E31EE" w:rsidP="009E31EE">
      <w:pPr>
        <w:ind w:firstLineChars="100" w:firstLine="220"/>
        <w:rPr>
          <w:rFonts w:ascii="ＭＳ 明朝" w:eastAsia="ＭＳ 明朝" w:hAnsi="ＭＳ 明朝" w:cs="ＭＳ 明朝"/>
          <w:kern w:val="0"/>
          <w:sz w:val="22"/>
        </w:rPr>
      </w:pPr>
      <w:r w:rsidRPr="00413022">
        <w:rPr>
          <w:rFonts w:ascii="ＭＳ 明朝" w:eastAsia="ＭＳ 明朝" w:hAnsi="ＭＳ 明朝" w:cs="ＭＳ 明朝" w:hint="eastAsia"/>
          <w:noProof/>
          <w:kern w:val="0"/>
          <w:sz w:val="22"/>
        </w:rPr>
        <mc:AlternateContent>
          <mc:Choice Requires="wps">
            <w:drawing>
              <wp:anchor distT="0" distB="0" distL="114300" distR="114300" simplePos="0" relativeHeight="251659264" behindDoc="0" locked="0" layoutInCell="1" allowOverlap="1" wp14:anchorId="0D15EC7E" wp14:editId="1D1E4C62">
                <wp:simplePos x="0" y="0"/>
                <wp:positionH relativeFrom="column">
                  <wp:posOffset>2074545</wp:posOffset>
                </wp:positionH>
                <wp:positionV relativeFrom="paragraph">
                  <wp:posOffset>70485</wp:posOffset>
                </wp:positionV>
                <wp:extent cx="243840" cy="1082040"/>
                <wp:effectExtent l="0" t="0" r="41910" b="22860"/>
                <wp:wrapNone/>
                <wp:docPr id="1" name="右中かっこ 1"/>
                <wp:cNvGraphicFramePr/>
                <a:graphic xmlns:a="http://schemas.openxmlformats.org/drawingml/2006/main">
                  <a:graphicData uri="http://schemas.microsoft.com/office/word/2010/wordprocessingShape">
                    <wps:wsp>
                      <wps:cNvSpPr/>
                      <wps:spPr>
                        <a:xfrm>
                          <a:off x="0" y="0"/>
                          <a:ext cx="243840" cy="1082040"/>
                        </a:xfrm>
                        <a:prstGeom prst="rightBrace">
                          <a:avLst>
                            <a:gd name="adj1" fmla="val 32186"/>
                            <a:gd name="adj2" fmla="val 46017"/>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6B18F0"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1" o:spid="_x0000_s1026" type="#_x0000_t88" style="position:absolute;left:0;text-align:left;margin-left:163.35pt;margin-top:5.55pt;width:19.2pt;height:8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" adj="1567,9940" strokecolor="windowText" strokeweight=".5pt">
                <v:stroke joinstyle="miter"/>
              </v:shape>
            </w:pict>
          </mc:Fallback>
        </mc:AlternateContent>
      </w:r>
      <w:r w:rsidRPr="00413022">
        <w:rPr>
          <w:rFonts w:ascii="ＭＳ 明朝" w:eastAsia="ＭＳ 明朝" w:hAnsi="ＭＳ 明朝" w:cs="ＭＳ 明朝" w:hint="eastAsia"/>
          <w:kern w:val="0"/>
          <w:sz w:val="22"/>
        </w:rPr>
        <w:t>指定障害福祉サービス事業者</w:t>
      </w:r>
    </w:p>
    <w:p w:rsidR="009E31EE" w:rsidRPr="00413022" w:rsidRDefault="009E31EE" w:rsidP="009E31EE">
      <w:pPr>
        <w:ind w:firstLineChars="100" w:firstLine="220"/>
        <w:rPr>
          <w:rFonts w:ascii="ＭＳ 明朝" w:eastAsia="ＭＳ 明朝" w:hAnsi="ＭＳ 明朝" w:cs="ＭＳ 明朝"/>
          <w:kern w:val="0"/>
          <w:sz w:val="22"/>
        </w:rPr>
      </w:pPr>
      <w:r w:rsidRPr="00413022">
        <w:rPr>
          <w:rFonts w:ascii="ＭＳ 明朝" w:eastAsia="ＭＳ 明朝" w:hAnsi="ＭＳ 明朝" w:cs="ＭＳ 明朝" w:hint="eastAsia"/>
          <w:kern w:val="0"/>
          <w:sz w:val="22"/>
        </w:rPr>
        <w:t>指定障害者支援施設</w:t>
      </w:r>
      <w:r w:rsidR="002D323B">
        <w:rPr>
          <w:rFonts w:ascii="ＭＳ 明朝" w:eastAsia="ＭＳ 明朝" w:hAnsi="ＭＳ 明朝" w:cs="ＭＳ 明朝" w:hint="eastAsia"/>
          <w:kern w:val="0"/>
          <w:sz w:val="22"/>
        </w:rPr>
        <w:t xml:space="preserve"> </w:t>
      </w:r>
    </w:p>
    <w:p w:rsidR="009E31EE" w:rsidRPr="00413022" w:rsidRDefault="009E31EE" w:rsidP="009E31EE">
      <w:pPr>
        <w:ind w:firstLineChars="100" w:firstLine="220"/>
        <w:rPr>
          <w:rFonts w:ascii="ＭＳ 明朝" w:eastAsia="ＭＳ 明朝" w:hAnsi="ＭＳ 明朝" w:cs="ＭＳ 明朝"/>
          <w:kern w:val="0"/>
          <w:sz w:val="22"/>
        </w:rPr>
      </w:pPr>
      <w:r w:rsidRPr="00413022">
        <w:rPr>
          <w:rFonts w:ascii="ＭＳ 明朝" w:eastAsia="ＭＳ 明朝" w:hAnsi="ＭＳ 明朝" w:cs="ＭＳ 明朝" w:hint="eastAsia"/>
          <w:kern w:val="0"/>
          <w:sz w:val="22"/>
        </w:rPr>
        <w:t>指定相談支援事業者　　　　　　　　代表者　様</w:t>
      </w:r>
    </w:p>
    <w:p w:rsidR="009E31EE" w:rsidRPr="00413022" w:rsidRDefault="009E31EE" w:rsidP="009E31EE">
      <w:pPr>
        <w:ind w:firstLineChars="100" w:firstLine="220"/>
        <w:rPr>
          <w:rFonts w:ascii="ＭＳ 明朝" w:eastAsia="ＭＳ 明朝" w:hAnsi="ＭＳ 明朝" w:cs="ＭＳ 明朝"/>
          <w:kern w:val="0"/>
          <w:sz w:val="22"/>
        </w:rPr>
      </w:pPr>
      <w:r w:rsidRPr="00413022">
        <w:rPr>
          <w:rFonts w:ascii="ＭＳ 明朝" w:eastAsia="ＭＳ 明朝" w:hAnsi="ＭＳ 明朝" w:cs="ＭＳ 明朝" w:hint="eastAsia"/>
          <w:kern w:val="0"/>
          <w:sz w:val="22"/>
        </w:rPr>
        <w:t>指定障害児通所支援事業者</w:t>
      </w:r>
    </w:p>
    <w:p w:rsidR="009E31EE" w:rsidRPr="00413022" w:rsidRDefault="009E31EE" w:rsidP="009E31EE">
      <w:pPr>
        <w:ind w:firstLineChars="100" w:firstLine="220"/>
        <w:rPr>
          <w:rFonts w:ascii="ＭＳ 明朝" w:eastAsia="ＭＳ 明朝" w:hAnsi="ＭＳ 明朝" w:cs="ＭＳ 明朝"/>
          <w:kern w:val="0"/>
          <w:sz w:val="22"/>
        </w:rPr>
      </w:pPr>
      <w:r w:rsidRPr="00413022">
        <w:rPr>
          <w:rFonts w:ascii="ＭＳ 明朝" w:eastAsia="ＭＳ 明朝" w:hAnsi="ＭＳ 明朝" w:cs="ＭＳ 明朝" w:hint="eastAsia"/>
          <w:kern w:val="0"/>
          <w:sz w:val="22"/>
        </w:rPr>
        <w:t>指定障害児入所施設</w:t>
      </w:r>
    </w:p>
    <w:p w:rsidR="009E31EE" w:rsidRPr="00413022" w:rsidRDefault="009E31EE" w:rsidP="009E31EE">
      <w:pPr>
        <w:rPr>
          <w:rFonts w:ascii="ＭＳ 明朝" w:eastAsia="ＭＳ 明朝" w:hAnsi="ＭＳ 明朝" w:cs="ＭＳ 明朝"/>
          <w:kern w:val="0"/>
          <w:sz w:val="22"/>
        </w:rPr>
      </w:pPr>
    </w:p>
    <w:p w:rsidR="009E31EE" w:rsidRPr="00413022" w:rsidRDefault="009E31EE" w:rsidP="009E31EE">
      <w:pPr>
        <w:wordWrap w:val="0"/>
        <w:jc w:val="right"/>
        <w:rPr>
          <w:rFonts w:ascii="ＭＳ 明朝" w:eastAsia="ＭＳ 明朝" w:hAnsi="ＭＳ 明朝" w:cs="ＭＳ 明朝"/>
          <w:kern w:val="0"/>
          <w:sz w:val="22"/>
        </w:rPr>
      </w:pPr>
      <w:r w:rsidRPr="00413022">
        <w:rPr>
          <w:rFonts w:ascii="ＭＳ 明朝" w:eastAsia="ＭＳ 明朝" w:hAnsi="ＭＳ 明朝" w:cs="ＭＳ 明朝" w:hint="eastAsia"/>
          <w:kern w:val="0"/>
          <w:sz w:val="22"/>
        </w:rPr>
        <w:t xml:space="preserve">神奈川県福祉子どもみらい局福祉部障害サービス課長　</w:t>
      </w:r>
    </w:p>
    <w:p w:rsidR="009E31EE" w:rsidRPr="00413022" w:rsidRDefault="009E31EE" w:rsidP="009E31EE">
      <w:pPr>
        <w:wordWrap w:val="0"/>
        <w:jc w:val="right"/>
        <w:rPr>
          <w:rFonts w:ascii="ＭＳ 明朝" w:eastAsia="ＭＳ 明朝" w:hAnsi="ＭＳ 明朝" w:cs="ＭＳ 明朝"/>
          <w:kern w:val="0"/>
          <w:sz w:val="22"/>
        </w:rPr>
      </w:pPr>
      <w:r w:rsidRPr="00413022">
        <w:rPr>
          <w:rFonts w:ascii="ＭＳ 明朝" w:eastAsia="ＭＳ 明朝" w:hAnsi="ＭＳ 明朝" w:cs="ＭＳ 明朝" w:hint="eastAsia"/>
          <w:kern w:val="0"/>
          <w:sz w:val="22"/>
        </w:rPr>
        <w:t>（公　印　省　略）</w:t>
      </w:r>
    </w:p>
    <w:p w:rsidR="009E31EE" w:rsidRPr="00413022" w:rsidRDefault="009E31EE" w:rsidP="009E31EE">
      <w:pPr>
        <w:rPr>
          <w:rFonts w:ascii="ＭＳ 明朝" w:eastAsia="ＭＳ 明朝" w:hAnsi="ＭＳ 明朝" w:cs="ＭＳ 明朝"/>
          <w:kern w:val="0"/>
          <w:sz w:val="22"/>
        </w:rPr>
      </w:pPr>
    </w:p>
    <w:p w:rsidR="009E31EE" w:rsidRPr="00413022" w:rsidRDefault="009E31EE" w:rsidP="009E31EE">
      <w:pPr>
        <w:ind w:leftChars="300" w:left="630" w:rightChars="300" w:right="630"/>
        <w:rPr>
          <w:rFonts w:ascii="ＭＳ 明朝" w:eastAsia="ＭＳ 明朝" w:hAnsi="ＭＳ 明朝" w:cs="ＭＳ 明朝"/>
          <w:kern w:val="0"/>
          <w:sz w:val="22"/>
        </w:rPr>
      </w:pPr>
      <w:r w:rsidRPr="00413022">
        <w:rPr>
          <w:rFonts w:ascii="ＭＳ 明朝" w:eastAsia="ＭＳ 明朝" w:hAnsi="ＭＳ 明朝" w:hint="eastAsia"/>
          <w:kern w:val="0"/>
          <w:sz w:val="22"/>
        </w:rPr>
        <w:t>児童福祉施設の設備及び運営に関する基準を定める条例等の一部改正について</w:t>
      </w:r>
      <w:r w:rsidRPr="00413022">
        <w:rPr>
          <w:rFonts w:ascii="ＭＳ 明朝" w:eastAsia="ＭＳ 明朝" w:hAnsi="ＭＳ 明朝" w:cs="ＭＳ 明朝" w:hint="eastAsia"/>
          <w:kern w:val="0"/>
          <w:sz w:val="22"/>
        </w:rPr>
        <w:t>（通知）</w:t>
      </w:r>
    </w:p>
    <w:p w:rsidR="009E31EE" w:rsidRPr="00413022" w:rsidRDefault="009E31EE" w:rsidP="009E31EE">
      <w:pPr>
        <w:rPr>
          <w:rFonts w:ascii="ＭＳ 明朝" w:eastAsia="ＭＳ 明朝" w:hAnsi="ＭＳ 明朝" w:cs="ＭＳ 明朝"/>
          <w:kern w:val="0"/>
          <w:sz w:val="22"/>
        </w:rPr>
      </w:pPr>
    </w:p>
    <w:p w:rsidR="009E31EE" w:rsidRPr="00413022" w:rsidRDefault="009E31EE" w:rsidP="009E31EE">
      <w:pPr>
        <w:ind w:firstLineChars="100" w:firstLine="220"/>
        <w:rPr>
          <w:rFonts w:ascii="ＭＳ 明朝" w:eastAsia="ＭＳ 明朝" w:hAnsi="ＭＳ 明朝"/>
          <w:sz w:val="22"/>
        </w:rPr>
      </w:pPr>
      <w:r w:rsidRPr="00413022">
        <w:rPr>
          <w:rFonts w:ascii="ＭＳ 明朝" w:eastAsia="ＭＳ 明朝" w:hAnsi="ＭＳ 明朝" w:hint="eastAsia"/>
          <w:sz w:val="22"/>
        </w:rPr>
        <w:t>本県の</w:t>
      </w:r>
      <w:proofErr w:type="gramStart"/>
      <w:r w:rsidRPr="00413022">
        <w:rPr>
          <w:rFonts w:ascii="ＭＳ 明朝" w:eastAsia="ＭＳ 明朝" w:hAnsi="ＭＳ 明朝" w:hint="eastAsia"/>
          <w:sz w:val="22"/>
        </w:rPr>
        <w:t>障がい</w:t>
      </w:r>
      <w:proofErr w:type="gramEnd"/>
      <w:r w:rsidRPr="00413022">
        <w:rPr>
          <w:rFonts w:ascii="ＭＳ 明朝" w:eastAsia="ＭＳ 明朝" w:hAnsi="ＭＳ 明朝" w:hint="eastAsia"/>
          <w:sz w:val="22"/>
        </w:rPr>
        <w:t>福祉施策の推進につきましては、日頃より格段の御協力をいただき厚くお礼申し上げます。</w:t>
      </w:r>
    </w:p>
    <w:p w:rsidR="009E31EE" w:rsidRPr="006720DA" w:rsidRDefault="009E31EE" w:rsidP="009E31EE">
      <w:pPr>
        <w:ind w:firstLineChars="100" w:firstLine="220"/>
        <w:rPr>
          <w:rFonts w:ascii="ＭＳ 明朝" w:eastAsia="ＭＳ 明朝" w:hAnsi="ＭＳ 明朝"/>
          <w:sz w:val="22"/>
        </w:rPr>
      </w:pPr>
      <w:r w:rsidRPr="006720DA">
        <w:rPr>
          <w:rFonts w:ascii="ＭＳ 明朝" w:eastAsia="ＭＳ 明朝" w:hAnsi="ＭＳ 明朝" w:hint="eastAsia"/>
          <w:sz w:val="22"/>
        </w:rPr>
        <w:t>さて、この度、令和４年２月４日に「児童福祉施設の設備及び運営に関する基準を定める条例及び指定通所支援の事業等の人員、設備及び運営に関する基準等を定める条例の一部を改正する条例（令和４年神奈川県条例第４号）」を、令和４年３月2</w:t>
      </w:r>
      <w:r w:rsidRPr="006720DA">
        <w:rPr>
          <w:rFonts w:ascii="ＭＳ 明朝" w:eastAsia="ＭＳ 明朝" w:hAnsi="ＭＳ 明朝"/>
          <w:sz w:val="22"/>
        </w:rPr>
        <w:t>9</w:t>
      </w:r>
      <w:r w:rsidRPr="006720DA">
        <w:rPr>
          <w:rFonts w:ascii="ＭＳ 明朝" w:eastAsia="ＭＳ 明朝" w:hAnsi="ＭＳ 明朝" w:hint="eastAsia"/>
          <w:sz w:val="22"/>
        </w:rPr>
        <w:t>日に「指定障害児入所施設等の人員、設備及び運営に関する基準等を定める条例の</w:t>
      </w:r>
      <w:r w:rsidR="002D323B">
        <w:rPr>
          <w:rFonts w:ascii="ＭＳ 明朝" w:eastAsia="ＭＳ 明朝" w:hAnsi="ＭＳ 明朝" w:hint="eastAsia"/>
          <w:sz w:val="22"/>
        </w:rPr>
        <w:t>一部を改正する条例の一部を改正する条例（令和４年神奈川県条例第24</w:t>
      </w:r>
      <w:r w:rsidRPr="006720DA">
        <w:rPr>
          <w:rFonts w:ascii="ＭＳ 明朝" w:eastAsia="ＭＳ 明朝" w:hAnsi="ＭＳ 明朝" w:hint="eastAsia"/>
          <w:sz w:val="22"/>
        </w:rPr>
        <w:t>号</w:t>
      </w:r>
      <w:r w:rsidR="008468C1">
        <w:rPr>
          <w:rFonts w:ascii="ＭＳ 明朝" w:eastAsia="ＭＳ 明朝" w:hAnsi="ＭＳ 明朝" w:hint="eastAsia"/>
          <w:sz w:val="22"/>
        </w:rPr>
        <w:t>）</w:t>
      </w:r>
      <w:r w:rsidRPr="006720DA">
        <w:rPr>
          <w:rFonts w:ascii="ＭＳ 明朝" w:eastAsia="ＭＳ 明朝" w:hAnsi="ＭＳ 明朝" w:hint="eastAsia"/>
          <w:sz w:val="22"/>
        </w:rPr>
        <w:t>」及び「指定障害者支援施設の人員、設備及び運営に関する基準等を定める条例の一部を改正する条例の一部を改正する条例（令和４年３月2</w:t>
      </w:r>
      <w:r w:rsidRPr="006720DA">
        <w:rPr>
          <w:rFonts w:ascii="ＭＳ 明朝" w:eastAsia="ＭＳ 明朝" w:hAnsi="ＭＳ 明朝"/>
          <w:sz w:val="22"/>
        </w:rPr>
        <w:t>9</w:t>
      </w:r>
      <w:r w:rsidRPr="006720DA">
        <w:rPr>
          <w:rFonts w:ascii="ＭＳ 明朝" w:eastAsia="ＭＳ 明朝" w:hAnsi="ＭＳ 明朝" w:hint="eastAsia"/>
          <w:sz w:val="22"/>
        </w:rPr>
        <w:t>日神奈川県条例第</w:t>
      </w:r>
      <w:r w:rsidR="002D323B">
        <w:rPr>
          <w:rFonts w:ascii="ＭＳ 明朝" w:eastAsia="ＭＳ 明朝" w:hAnsi="ＭＳ 明朝" w:hint="eastAsia"/>
          <w:sz w:val="22"/>
        </w:rPr>
        <w:t>25</w:t>
      </w:r>
      <w:r w:rsidRPr="006720DA">
        <w:rPr>
          <w:rFonts w:ascii="ＭＳ 明朝" w:eastAsia="ＭＳ 明朝" w:hAnsi="ＭＳ 明朝" w:hint="eastAsia"/>
          <w:sz w:val="22"/>
        </w:rPr>
        <w:t>号）」を公布し、令和４年４月１日から施行することとしましたので通知します。</w:t>
      </w:r>
    </w:p>
    <w:p w:rsidR="009E31EE" w:rsidRDefault="009E31EE" w:rsidP="009E31EE">
      <w:pPr>
        <w:ind w:firstLineChars="100" w:firstLine="220"/>
        <w:rPr>
          <w:rFonts w:ascii="ＭＳ 明朝" w:eastAsia="ＭＳ 明朝" w:hAnsi="ＭＳ 明朝"/>
          <w:sz w:val="24"/>
          <w:szCs w:val="24"/>
        </w:rPr>
      </w:pPr>
      <w:r w:rsidRPr="006720DA">
        <w:rPr>
          <w:rFonts w:ascii="ＭＳ 明朝" w:eastAsia="ＭＳ 明朝" w:hAnsi="ＭＳ 明朝" w:hint="eastAsia"/>
          <w:sz w:val="22"/>
        </w:rPr>
        <w:t>こ</w:t>
      </w:r>
      <w:r>
        <w:rPr>
          <w:rFonts w:ascii="ＭＳ 明朝" w:eastAsia="ＭＳ 明朝" w:hAnsi="ＭＳ 明朝" w:hint="eastAsia"/>
          <w:sz w:val="22"/>
        </w:rPr>
        <w:t>れに伴い、改正となる条例及び改正の概要は下記のとおりですので、御</w:t>
      </w:r>
      <w:r w:rsidRPr="006720DA">
        <w:rPr>
          <w:rFonts w:ascii="ＭＳ 明朝" w:eastAsia="ＭＳ 明朝" w:hAnsi="ＭＳ 明朝" w:hint="eastAsia"/>
          <w:sz w:val="22"/>
        </w:rPr>
        <w:t>承知おきください。</w:t>
      </w:r>
    </w:p>
    <w:p w:rsidR="009E31EE" w:rsidRPr="00413022" w:rsidRDefault="009E31EE" w:rsidP="009E31EE">
      <w:pPr>
        <w:ind w:firstLineChars="100" w:firstLine="220"/>
        <w:rPr>
          <w:rFonts w:ascii="ＭＳ 明朝" w:eastAsia="ＭＳ 明朝" w:hAnsi="ＭＳ 明朝"/>
          <w:sz w:val="22"/>
        </w:rPr>
      </w:pPr>
    </w:p>
    <w:p w:rsidR="009E31EE" w:rsidRPr="00F82841" w:rsidRDefault="009E31EE" w:rsidP="009E31EE">
      <w:pPr>
        <w:ind w:firstLineChars="100" w:firstLine="220"/>
        <w:rPr>
          <w:rFonts w:ascii="ＭＳ ゴシック" w:eastAsia="ＭＳ ゴシック" w:hAnsi="ＭＳ ゴシック"/>
          <w:sz w:val="22"/>
        </w:rPr>
      </w:pPr>
      <w:r>
        <w:rPr>
          <w:rFonts w:ascii="ＭＳ ゴシック" w:eastAsia="ＭＳ ゴシック" w:hAnsi="ＭＳ ゴシック" w:hint="eastAsia"/>
          <w:sz w:val="22"/>
        </w:rPr>
        <w:t>１　今回改正する</w:t>
      </w:r>
      <w:r w:rsidRPr="00F82841">
        <w:rPr>
          <w:rFonts w:ascii="ＭＳ ゴシック" w:eastAsia="ＭＳ ゴシック" w:hAnsi="ＭＳ ゴシック" w:hint="eastAsia"/>
          <w:sz w:val="22"/>
        </w:rPr>
        <w:t>条例</w:t>
      </w:r>
    </w:p>
    <w:p w:rsidR="009E31EE" w:rsidRPr="00413022" w:rsidRDefault="009E31EE" w:rsidP="009E31EE">
      <w:pPr>
        <w:ind w:leftChars="100" w:left="650" w:hangingChars="200" w:hanging="440"/>
        <w:rPr>
          <w:rFonts w:ascii="ＭＳ 明朝" w:eastAsia="ＭＳ 明朝" w:hAnsi="ＭＳ 明朝"/>
          <w:kern w:val="0"/>
          <w:sz w:val="22"/>
        </w:rPr>
      </w:pPr>
      <w:r w:rsidRPr="00413022">
        <w:rPr>
          <w:rFonts w:ascii="ＭＳ 明朝" w:eastAsia="ＭＳ 明朝" w:hAnsi="ＭＳ 明朝" w:hint="eastAsia"/>
          <w:sz w:val="22"/>
        </w:rPr>
        <w:t>（１）</w:t>
      </w:r>
      <w:r w:rsidRPr="00413022">
        <w:rPr>
          <w:rFonts w:ascii="ＭＳ 明朝" w:eastAsia="ＭＳ 明朝" w:hAnsi="ＭＳ 明朝" w:hint="eastAsia"/>
          <w:kern w:val="0"/>
          <w:sz w:val="22"/>
        </w:rPr>
        <w:t>児童福祉施設の設備及び運営に関する基準を定める条例（</w:t>
      </w:r>
      <w:r w:rsidR="008468C1" w:rsidRPr="00413022">
        <w:rPr>
          <w:rFonts w:ascii="ＭＳ 明朝" w:eastAsia="ＭＳ 明朝" w:hAnsi="ＭＳ 明朝" w:hint="eastAsia"/>
          <w:sz w:val="22"/>
        </w:rPr>
        <w:t>平成25年</w:t>
      </w:r>
      <w:r w:rsidRPr="00413022">
        <w:rPr>
          <w:rFonts w:ascii="ＭＳ 明朝" w:eastAsia="ＭＳ 明朝" w:hAnsi="ＭＳ 明朝" w:hint="eastAsia"/>
          <w:kern w:val="0"/>
          <w:sz w:val="22"/>
        </w:rPr>
        <w:t>神奈川県条例第５号）</w:t>
      </w:r>
    </w:p>
    <w:p w:rsidR="009E31EE" w:rsidRPr="00413022" w:rsidRDefault="009E31EE" w:rsidP="009E31EE">
      <w:pPr>
        <w:ind w:leftChars="100" w:left="650" w:hangingChars="200" w:hanging="440"/>
        <w:rPr>
          <w:rFonts w:ascii="ＭＳ 明朝" w:eastAsia="ＭＳ 明朝" w:hAnsi="ＭＳ 明朝"/>
          <w:sz w:val="22"/>
        </w:rPr>
      </w:pPr>
      <w:r w:rsidRPr="00413022">
        <w:rPr>
          <w:rFonts w:ascii="ＭＳ 明朝" w:eastAsia="ＭＳ 明朝" w:hAnsi="ＭＳ 明朝" w:hint="eastAsia"/>
          <w:kern w:val="0"/>
          <w:sz w:val="22"/>
        </w:rPr>
        <w:t>（２）</w:t>
      </w:r>
      <w:r w:rsidRPr="00413022">
        <w:rPr>
          <w:rFonts w:ascii="ＭＳ 明朝" w:eastAsia="ＭＳ 明朝" w:hAnsi="ＭＳ 明朝" w:hint="eastAsia"/>
          <w:sz w:val="22"/>
        </w:rPr>
        <w:t>指定通所支援の事業等の人員、設備及び運営に関する基準等を定める条例（平成25年神奈川県条例第７号）</w:t>
      </w:r>
    </w:p>
    <w:p w:rsidR="009E31EE" w:rsidRPr="00413022" w:rsidRDefault="009E31EE" w:rsidP="009E31EE">
      <w:pPr>
        <w:ind w:leftChars="100" w:left="650" w:hangingChars="200" w:hanging="440"/>
        <w:rPr>
          <w:rFonts w:ascii="ＭＳ 明朝" w:eastAsia="ＭＳ 明朝" w:hAnsi="ＭＳ 明朝"/>
          <w:sz w:val="22"/>
        </w:rPr>
      </w:pPr>
      <w:r w:rsidRPr="00413022">
        <w:rPr>
          <w:rFonts w:ascii="ＭＳ 明朝" w:eastAsia="ＭＳ 明朝" w:hAnsi="ＭＳ 明朝" w:hint="eastAsia"/>
          <w:sz w:val="22"/>
        </w:rPr>
        <w:t>（３）指定障害児入所施設等の人員、設備及び運営に関する基準等を定める条例（平成2</w:t>
      </w:r>
      <w:r w:rsidRPr="00413022">
        <w:rPr>
          <w:rFonts w:ascii="ＭＳ 明朝" w:eastAsia="ＭＳ 明朝" w:hAnsi="ＭＳ 明朝"/>
          <w:sz w:val="22"/>
        </w:rPr>
        <w:t>5</w:t>
      </w:r>
      <w:r w:rsidRPr="00413022">
        <w:rPr>
          <w:rFonts w:ascii="ＭＳ 明朝" w:eastAsia="ＭＳ 明朝" w:hAnsi="ＭＳ 明朝" w:hint="eastAsia"/>
          <w:sz w:val="22"/>
        </w:rPr>
        <w:t>年神奈川県条例第８号）</w:t>
      </w:r>
    </w:p>
    <w:p w:rsidR="009E31EE" w:rsidRPr="00413022" w:rsidRDefault="009E31EE" w:rsidP="009E31EE">
      <w:pPr>
        <w:ind w:leftChars="100" w:left="650" w:hangingChars="200" w:hanging="440"/>
        <w:rPr>
          <w:rFonts w:ascii="ＭＳ 明朝" w:eastAsia="ＭＳ 明朝" w:hAnsi="ＭＳ 明朝"/>
          <w:sz w:val="22"/>
        </w:rPr>
      </w:pPr>
      <w:r w:rsidRPr="00413022">
        <w:rPr>
          <w:rFonts w:ascii="ＭＳ 明朝" w:eastAsia="ＭＳ 明朝" w:hAnsi="ＭＳ 明朝" w:hint="eastAsia"/>
          <w:sz w:val="22"/>
        </w:rPr>
        <w:t>（４）指定障害者支援施設の人員、設備及び運営に関する基準等を定める条例（平成2</w:t>
      </w:r>
      <w:r w:rsidRPr="00413022">
        <w:rPr>
          <w:rFonts w:ascii="ＭＳ 明朝" w:eastAsia="ＭＳ 明朝" w:hAnsi="ＭＳ 明朝"/>
          <w:sz w:val="22"/>
        </w:rPr>
        <w:t>5</w:t>
      </w:r>
      <w:r w:rsidRPr="00413022">
        <w:rPr>
          <w:rFonts w:ascii="ＭＳ 明朝" w:eastAsia="ＭＳ 明朝" w:hAnsi="ＭＳ 明朝" w:hint="eastAsia"/>
          <w:sz w:val="22"/>
        </w:rPr>
        <w:t>年神奈川県条例第1</w:t>
      </w:r>
      <w:r w:rsidRPr="00413022">
        <w:rPr>
          <w:rFonts w:ascii="ＭＳ 明朝" w:eastAsia="ＭＳ 明朝" w:hAnsi="ＭＳ 明朝"/>
          <w:sz w:val="22"/>
        </w:rPr>
        <w:t>0</w:t>
      </w:r>
      <w:r w:rsidRPr="00413022">
        <w:rPr>
          <w:rFonts w:ascii="ＭＳ 明朝" w:eastAsia="ＭＳ 明朝" w:hAnsi="ＭＳ 明朝" w:hint="eastAsia"/>
          <w:sz w:val="22"/>
        </w:rPr>
        <w:t>号）</w:t>
      </w:r>
    </w:p>
    <w:p w:rsidR="009E31EE" w:rsidRPr="00413022" w:rsidRDefault="009E31EE" w:rsidP="009E31EE">
      <w:pPr>
        <w:ind w:firstLineChars="100" w:firstLine="220"/>
        <w:rPr>
          <w:rFonts w:ascii="ＭＳ 明朝" w:eastAsia="ＭＳ 明朝" w:hAnsi="ＭＳ 明朝"/>
          <w:sz w:val="22"/>
        </w:rPr>
      </w:pPr>
    </w:p>
    <w:p w:rsidR="009E31EE" w:rsidRPr="00F82841" w:rsidRDefault="009E31EE" w:rsidP="009E31EE">
      <w:pPr>
        <w:ind w:firstLineChars="100" w:firstLine="220"/>
        <w:rPr>
          <w:rFonts w:ascii="ＭＳ ゴシック" w:eastAsia="ＭＳ ゴシック" w:hAnsi="ＭＳ ゴシック"/>
          <w:sz w:val="22"/>
        </w:rPr>
      </w:pPr>
      <w:r w:rsidRPr="00F82841">
        <w:rPr>
          <w:rFonts w:ascii="ＭＳ ゴシック" w:eastAsia="ＭＳ ゴシック" w:hAnsi="ＭＳ ゴシック" w:hint="eastAsia"/>
          <w:sz w:val="22"/>
        </w:rPr>
        <w:t>２　改正の概要</w:t>
      </w:r>
    </w:p>
    <w:p w:rsidR="009E31EE" w:rsidRPr="00413022" w:rsidRDefault="009E31EE" w:rsidP="009E31EE">
      <w:pPr>
        <w:ind w:leftChars="100" w:left="650" w:hangingChars="200" w:hanging="440"/>
        <w:rPr>
          <w:rFonts w:ascii="ＭＳ 明朝" w:eastAsia="ＭＳ 明朝" w:hAnsi="ＭＳ 明朝"/>
          <w:sz w:val="22"/>
        </w:rPr>
      </w:pPr>
      <w:r w:rsidRPr="00413022">
        <w:rPr>
          <w:rFonts w:ascii="ＭＳ 明朝" w:eastAsia="ＭＳ 明朝" w:hAnsi="ＭＳ 明朝" w:hint="eastAsia"/>
          <w:sz w:val="22"/>
        </w:rPr>
        <w:t>（１）社会福祉士及び介護福祉士法の一部を改正する法律（平成1</w:t>
      </w:r>
      <w:r w:rsidRPr="00413022">
        <w:rPr>
          <w:rFonts w:ascii="ＭＳ 明朝" w:eastAsia="ＭＳ 明朝" w:hAnsi="ＭＳ 明朝"/>
          <w:sz w:val="22"/>
        </w:rPr>
        <w:t>9</w:t>
      </w:r>
      <w:r w:rsidRPr="00413022">
        <w:rPr>
          <w:rFonts w:ascii="ＭＳ 明朝" w:eastAsia="ＭＳ 明朝" w:hAnsi="ＭＳ 明朝" w:hint="eastAsia"/>
          <w:sz w:val="22"/>
        </w:rPr>
        <w:t>年法律第1</w:t>
      </w:r>
      <w:r w:rsidRPr="00413022">
        <w:rPr>
          <w:rFonts w:ascii="ＭＳ 明朝" w:eastAsia="ＭＳ 明朝" w:hAnsi="ＭＳ 明朝"/>
          <w:sz w:val="22"/>
        </w:rPr>
        <w:t>25</w:t>
      </w:r>
      <w:r w:rsidR="008468C1">
        <w:rPr>
          <w:rFonts w:ascii="ＭＳ 明朝" w:eastAsia="ＭＳ 明朝" w:hAnsi="ＭＳ 明朝" w:hint="eastAsia"/>
          <w:sz w:val="22"/>
        </w:rPr>
        <w:t>号）が令和</w:t>
      </w:r>
      <w:r w:rsidRPr="00413022">
        <w:rPr>
          <w:rFonts w:ascii="ＭＳ 明朝" w:eastAsia="ＭＳ 明朝" w:hAnsi="ＭＳ 明朝" w:hint="eastAsia"/>
          <w:sz w:val="22"/>
        </w:rPr>
        <w:t>４年４月１日に全面施行され、社会福祉士及び介護福祉士法附則に条ずれが生じることに伴う改正</w:t>
      </w:r>
    </w:p>
    <w:p w:rsidR="009E31EE" w:rsidRPr="00413022" w:rsidRDefault="009E31EE" w:rsidP="009E31EE">
      <w:pPr>
        <w:ind w:leftChars="300" w:left="630" w:firstLineChars="100" w:firstLine="220"/>
        <w:jc w:val="left"/>
        <w:rPr>
          <w:rFonts w:ascii="ＭＳ 明朝" w:eastAsia="ＭＳ 明朝" w:hAnsi="ＭＳ 明朝"/>
          <w:sz w:val="22"/>
        </w:rPr>
      </w:pPr>
      <w:r w:rsidRPr="00413022">
        <w:rPr>
          <w:rFonts w:ascii="ＭＳ 明朝" w:eastAsia="ＭＳ 明朝" w:hAnsi="ＭＳ 明朝" w:hint="eastAsia"/>
          <w:sz w:val="22"/>
        </w:rPr>
        <w:t>児童福祉施設の設備及び運営に関する基準を定める条例第8</w:t>
      </w:r>
      <w:r w:rsidRPr="00413022">
        <w:rPr>
          <w:rFonts w:ascii="ＭＳ 明朝" w:eastAsia="ＭＳ 明朝" w:hAnsi="ＭＳ 明朝"/>
          <w:sz w:val="22"/>
        </w:rPr>
        <w:t>1</w:t>
      </w:r>
      <w:r w:rsidRPr="00413022">
        <w:rPr>
          <w:rFonts w:ascii="ＭＳ 明朝" w:eastAsia="ＭＳ 明朝" w:hAnsi="ＭＳ 明朝" w:hint="eastAsia"/>
          <w:sz w:val="22"/>
        </w:rPr>
        <w:t>条第１項第</w:t>
      </w:r>
      <w:r>
        <w:rPr>
          <w:rFonts w:ascii="ＭＳ 明朝" w:eastAsia="ＭＳ 明朝" w:hAnsi="ＭＳ 明朝" w:hint="eastAsia"/>
          <w:sz w:val="22"/>
        </w:rPr>
        <w:t>５</w:t>
      </w:r>
      <w:r w:rsidRPr="00413022">
        <w:rPr>
          <w:rFonts w:ascii="ＭＳ 明朝" w:eastAsia="ＭＳ 明朝" w:hAnsi="ＭＳ 明朝" w:hint="eastAsia"/>
          <w:sz w:val="22"/>
        </w:rPr>
        <w:t>号及び指定通所支援の事業等の人員、設備及び運営に関する基準等を定める条例第６条第２項第３号、第７条第２項第３号及び第7</w:t>
      </w:r>
      <w:r w:rsidRPr="00413022">
        <w:rPr>
          <w:rFonts w:ascii="ＭＳ 明朝" w:eastAsia="ＭＳ 明朝" w:hAnsi="ＭＳ 明朝"/>
          <w:sz w:val="22"/>
        </w:rPr>
        <w:t>3</w:t>
      </w:r>
      <w:r w:rsidRPr="00413022">
        <w:rPr>
          <w:rFonts w:ascii="ＭＳ 明朝" w:eastAsia="ＭＳ 明朝" w:hAnsi="ＭＳ 明朝" w:hint="eastAsia"/>
          <w:sz w:val="22"/>
        </w:rPr>
        <w:t>条第２項第３号中、</w:t>
      </w:r>
      <w:r w:rsidRPr="00413022">
        <w:rPr>
          <w:rFonts w:ascii="ＭＳ 明朝" w:eastAsia="ＭＳ 明朝" w:hAnsi="ＭＳ 明朝" w:cs="ＭＳ 明朝" w:hint="eastAsia"/>
          <w:color w:val="000000"/>
          <w:kern w:val="0"/>
          <w:sz w:val="22"/>
        </w:rPr>
        <w:t>社会福祉士及び介護福祉士法附則第３条第１項を同法附則第1</w:t>
      </w:r>
      <w:r w:rsidRPr="00413022">
        <w:rPr>
          <w:rFonts w:ascii="ＭＳ 明朝" w:eastAsia="ＭＳ 明朝" w:hAnsi="ＭＳ 明朝" w:cs="ＭＳ 明朝"/>
          <w:color w:val="000000"/>
          <w:kern w:val="0"/>
          <w:sz w:val="22"/>
        </w:rPr>
        <w:t>0</w:t>
      </w:r>
      <w:r w:rsidRPr="00413022">
        <w:rPr>
          <w:rFonts w:ascii="ＭＳ 明朝" w:eastAsia="ＭＳ 明朝" w:hAnsi="ＭＳ 明朝" w:cs="ＭＳ 明朝" w:hint="eastAsia"/>
          <w:color w:val="000000"/>
          <w:kern w:val="0"/>
          <w:sz w:val="22"/>
        </w:rPr>
        <w:t>条第１項に、同法附則第2</w:t>
      </w:r>
      <w:r w:rsidRPr="00413022">
        <w:rPr>
          <w:rFonts w:ascii="ＭＳ 明朝" w:eastAsia="ＭＳ 明朝" w:hAnsi="ＭＳ 明朝" w:cs="ＭＳ 明朝"/>
          <w:color w:val="000000"/>
          <w:kern w:val="0"/>
          <w:sz w:val="22"/>
        </w:rPr>
        <w:t>0</w:t>
      </w:r>
      <w:r w:rsidRPr="00413022">
        <w:rPr>
          <w:rFonts w:ascii="ＭＳ 明朝" w:eastAsia="ＭＳ 明朝" w:hAnsi="ＭＳ 明朝" w:cs="ＭＳ 明朝" w:hint="eastAsia"/>
          <w:color w:val="000000"/>
          <w:kern w:val="0"/>
          <w:sz w:val="22"/>
        </w:rPr>
        <w:t>条第１項を同法附則第2</w:t>
      </w:r>
      <w:r w:rsidRPr="00413022">
        <w:rPr>
          <w:rFonts w:ascii="ＭＳ 明朝" w:eastAsia="ＭＳ 明朝" w:hAnsi="ＭＳ 明朝" w:cs="ＭＳ 明朝"/>
          <w:color w:val="000000"/>
          <w:kern w:val="0"/>
          <w:sz w:val="22"/>
        </w:rPr>
        <w:t>7</w:t>
      </w:r>
      <w:r w:rsidRPr="00413022">
        <w:rPr>
          <w:rFonts w:ascii="ＭＳ 明朝" w:eastAsia="ＭＳ 明朝" w:hAnsi="ＭＳ 明朝" w:cs="ＭＳ 明朝" w:hint="eastAsia"/>
          <w:color w:val="000000"/>
          <w:kern w:val="0"/>
          <w:sz w:val="22"/>
        </w:rPr>
        <w:t>条第１項に改める。</w:t>
      </w:r>
    </w:p>
    <w:p w:rsidR="009E31EE" w:rsidRDefault="009E31EE" w:rsidP="009E31EE">
      <w:pPr>
        <w:ind w:leftChars="100" w:left="650" w:hangingChars="200" w:hanging="440"/>
        <w:rPr>
          <w:rFonts w:ascii="ＭＳ 明朝" w:eastAsia="ＭＳ 明朝" w:hAnsi="ＭＳ 明朝"/>
          <w:sz w:val="22"/>
        </w:rPr>
      </w:pPr>
    </w:p>
    <w:p w:rsidR="009E31EE" w:rsidRPr="00413022" w:rsidRDefault="009E31EE" w:rsidP="009E31EE">
      <w:pPr>
        <w:ind w:leftChars="100" w:left="650" w:hangingChars="200" w:hanging="440"/>
        <w:rPr>
          <w:rFonts w:ascii="ＭＳ 明朝" w:eastAsia="ＭＳ 明朝" w:hAnsi="ＭＳ 明朝"/>
          <w:sz w:val="22"/>
        </w:rPr>
      </w:pPr>
      <w:r w:rsidRPr="00413022">
        <w:rPr>
          <w:rFonts w:ascii="ＭＳ 明朝" w:eastAsia="ＭＳ 明朝" w:hAnsi="ＭＳ 明朝" w:hint="eastAsia"/>
          <w:sz w:val="22"/>
        </w:rPr>
        <w:t>（２）「経過的施設入所支援サービス費」及び「経過的生活介護サービス費」の支給を、令和５年度末まで継続できるようにするための改正</w:t>
      </w:r>
    </w:p>
    <w:p w:rsidR="009E31EE" w:rsidRPr="00413022" w:rsidRDefault="009E31EE" w:rsidP="009E31EE">
      <w:pPr>
        <w:ind w:leftChars="300" w:left="630"/>
        <w:rPr>
          <w:rFonts w:ascii="ＭＳ 明朝" w:eastAsia="ＭＳ 明朝" w:hAnsi="ＭＳ 明朝"/>
          <w:sz w:val="22"/>
        </w:rPr>
      </w:pPr>
      <w:r w:rsidRPr="00413022">
        <w:rPr>
          <w:rFonts w:ascii="ＭＳ 明朝" w:eastAsia="ＭＳ 明朝" w:hAnsi="ＭＳ 明朝" w:hint="eastAsia"/>
          <w:sz w:val="22"/>
        </w:rPr>
        <w:t>ア　指定障害児入所施設等の人員、設備及び運営に関する基準等を定める条例</w:t>
      </w:r>
    </w:p>
    <w:p w:rsidR="009E31EE" w:rsidRPr="00413022" w:rsidRDefault="009E31EE" w:rsidP="009E31EE">
      <w:pPr>
        <w:ind w:leftChars="400" w:left="840" w:firstLineChars="100" w:firstLine="220"/>
        <w:rPr>
          <w:rStyle w:val="A00"/>
          <w:rFonts w:ascii="ＭＳ 明朝" w:eastAsia="ＭＳ 明朝" w:hAnsi="ＭＳ 明朝"/>
          <w:sz w:val="22"/>
        </w:rPr>
      </w:pPr>
      <w:r w:rsidRPr="00413022">
        <w:rPr>
          <w:rFonts w:ascii="ＭＳ 明朝" w:eastAsia="ＭＳ 明朝" w:hAnsi="ＭＳ 明朝" w:hint="eastAsia"/>
          <w:sz w:val="22"/>
        </w:rPr>
        <w:t>指定障害者支援施設の指定を受けて指定入所支援と施設障害福祉サービスとを同一の施設において一体的に提供している指定福祉型障害児入所施設に係る人員及び設備に関する基準の特例の</w:t>
      </w:r>
      <w:r w:rsidRPr="00413022">
        <w:rPr>
          <w:rStyle w:val="A00"/>
          <w:rFonts w:ascii="ＭＳ 明朝" w:eastAsia="ＭＳ 明朝" w:hAnsi="ＭＳ 明朝" w:hint="eastAsia"/>
          <w:sz w:val="22"/>
        </w:rPr>
        <w:t>経過措置を令和６年３月</w:t>
      </w:r>
      <w:r w:rsidRPr="00413022">
        <w:rPr>
          <w:rStyle w:val="A00"/>
          <w:rFonts w:ascii="ＭＳ 明朝" w:eastAsia="ＭＳ 明朝" w:hAnsi="ＭＳ 明朝"/>
          <w:sz w:val="22"/>
        </w:rPr>
        <w:t>31</w:t>
      </w:r>
      <w:r w:rsidRPr="00413022">
        <w:rPr>
          <w:rStyle w:val="A00"/>
          <w:rFonts w:ascii="ＭＳ 明朝" w:eastAsia="ＭＳ 明朝" w:hAnsi="ＭＳ 明朝" w:hint="eastAsia"/>
          <w:sz w:val="22"/>
        </w:rPr>
        <w:t>日まで延長する（平成3</w:t>
      </w:r>
      <w:r w:rsidRPr="00413022">
        <w:rPr>
          <w:rStyle w:val="A00"/>
          <w:rFonts w:ascii="ＭＳ 明朝" w:eastAsia="ＭＳ 明朝" w:hAnsi="ＭＳ 明朝"/>
          <w:sz w:val="22"/>
        </w:rPr>
        <w:t>0</w:t>
      </w:r>
      <w:r w:rsidRPr="00413022">
        <w:rPr>
          <w:rStyle w:val="A00"/>
          <w:rFonts w:ascii="ＭＳ 明朝" w:eastAsia="ＭＳ 明朝" w:hAnsi="ＭＳ 明朝" w:hint="eastAsia"/>
          <w:sz w:val="22"/>
        </w:rPr>
        <w:t>年神奈川県条例第5</w:t>
      </w:r>
      <w:r w:rsidRPr="00413022">
        <w:rPr>
          <w:rStyle w:val="A00"/>
          <w:rFonts w:ascii="ＭＳ 明朝" w:eastAsia="ＭＳ 明朝" w:hAnsi="ＭＳ 明朝"/>
          <w:sz w:val="22"/>
        </w:rPr>
        <w:t>9</w:t>
      </w:r>
      <w:r w:rsidRPr="00413022">
        <w:rPr>
          <w:rStyle w:val="A00"/>
          <w:rFonts w:ascii="ＭＳ 明朝" w:eastAsia="ＭＳ 明朝" w:hAnsi="ＭＳ 明朝" w:hint="eastAsia"/>
          <w:sz w:val="22"/>
        </w:rPr>
        <w:t>号附則第２項関係）。</w:t>
      </w:r>
    </w:p>
    <w:p w:rsidR="009E31EE" w:rsidRPr="00413022" w:rsidRDefault="009E31EE" w:rsidP="009E31EE">
      <w:pPr>
        <w:ind w:leftChars="300" w:left="630"/>
        <w:rPr>
          <w:rFonts w:ascii="ＭＳ 明朝" w:eastAsia="ＭＳ 明朝" w:hAnsi="ＭＳ 明朝"/>
          <w:sz w:val="22"/>
        </w:rPr>
      </w:pPr>
      <w:r w:rsidRPr="00413022">
        <w:rPr>
          <w:rStyle w:val="A00"/>
          <w:rFonts w:ascii="ＭＳ 明朝" w:eastAsia="ＭＳ 明朝" w:hAnsi="ＭＳ 明朝" w:hint="eastAsia"/>
          <w:sz w:val="22"/>
        </w:rPr>
        <w:t xml:space="preserve">イ　</w:t>
      </w:r>
      <w:r w:rsidRPr="00413022">
        <w:rPr>
          <w:rFonts w:ascii="ＭＳ 明朝" w:eastAsia="ＭＳ 明朝" w:hAnsi="ＭＳ 明朝" w:hint="eastAsia"/>
          <w:sz w:val="22"/>
        </w:rPr>
        <w:t>指定障害者支援施設の人員、設備及び運営に関する基準等を定める条例</w:t>
      </w:r>
    </w:p>
    <w:p w:rsidR="009E31EE" w:rsidRPr="00413022" w:rsidRDefault="009E31EE" w:rsidP="009E31EE">
      <w:pPr>
        <w:ind w:leftChars="400" w:left="840" w:firstLineChars="100" w:firstLine="220"/>
        <w:rPr>
          <w:rFonts w:ascii="ＭＳ 明朝" w:eastAsia="ＭＳ 明朝" w:hAnsi="ＭＳ 明朝"/>
          <w:sz w:val="22"/>
        </w:rPr>
      </w:pPr>
      <w:r w:rsidRPr="00413022">
        <w:rPr>
          <w:rFonts w:ascii="ＭＳ 明朝" w:eastAsia="ＭＳ 明朝" w:hAnsi="ＭＳ 明朝" w:hint="eastAsia"/>
          <w:sz w:val="22"/>
        </w:rPr>
        <w:t>福祉型障害児入所施設に係る指定障害児入所施設等の指定を受けて施設障害福祉サービス及び指定入所支援を同一の施設において一体的に提供している指定障害者支援施設に係る人員及び設備に関する基準の特例の経過措置を令和６年３月31日まで延長する（平成3</w:t>
      </w:r>
      <w:r w:rsidRPr="00413022">
        <w:rPr>
          <w:rFonts w:ascii="ＭＳ 明朝" w:eastAsia="ＭＳ 明朝" w:hAnsi="ＭＳ 明朝"/>
          <w:sz w:val="22"/>
        </w:rPr>
        <w:t>0</w:t>
      </w:r>
      <w:r w:rsidRPr="00413022">
        <w:rPr>
          <w:rFonts w:ascii="ＭＳ 明朝" w:eastAsia="ＭＳ 明朝" w:hAnsi="ＭＳ 明朝" w:hint="eastAsia"/>
          <w:sz w:val="22"/>
        </w:rPr>
        <w:t>年神奈川県条例第6</w:t>
      </w:r>
      <w:r w:rsidRPr="00413022">
        <w:rPr>
          <w:rFonts w:ascii="ＭＳ 明朝" w:eastAsia="ＭＳ 明朝" w:hAnsi="ＭＳ 明朝"/>
          <w:sz w:val="22"/>
        </w:rPr>
        <w:t>1</w:t>
      </w:r>
      <w:r w:rsidRPr="00413022">
        <w:rPr>
          <w:rFonts w:ascii="ＭＳ 明朝" w:eastAsia="ＭＳ 明朝" w:hAnsi="ＭＳ 明朝" w:hint="eastAsia"/>
          <w:sz w:val="22"/>
        </w:rPr>
        <w:t>号附則第２項）。</w:t>
      </w:r>
    </w:p>
    <w:p w:rsidR="009E31EE" w:rsidRDefault="009E31EE" w:rsidP="009E31EE">
      <w:pPr>
        <w:ind w:firstLineChars="100" w:firstLine="220"/>
        <w:rPr>
          <w:rFonts w:ascii="ＭＳ 明朝" w:eastAsia="ＭＳ 明朝" w:hAnsi="ＭＳ 明朝"/>
          <w:sz w:val="22"/>
        </w:rPr>
      </w:pPr>
    </w:p>
    <w:p w:rsidR="009E31EE" w:rsidRPr="00413022" w:rsidRDefault="009E31EE" w:rsidP="009E31EE">
      <w:pPr>
        <w:ind w:firstLineChars="100" w:firstLine="220"/>
        <w:rPr>
          <w:rFonts w:ascii="ＭＳ 明朝" w:eastAsia="ＭＳ 明朝" w:hAnsi="ＭＳ 明朝"/>
          <w:sz w:val="22"/>
        </w:rPr>
      </w:pPr>
      <w:r>
        <w:rPr>
          <w:rFonts w:ascii="ＭＳ 明朝" w:eastAsia="ＭＳ 明朝" w:hAnsi="ＭＳ 明朝" w:hint="eastAsia"/>
          <w:noProof/>
          <w:sz w:val="22"/>
        </w:rPr>
        <mc:AlternateContent>
          <mc:Choice Requires="wps">
            <w:drawing>
              <wp:anchor distT="0" distB="0" distL="114300" distR="114300" simplePos="0" relativeHeight="251660288" behindDoc="0" locked="0" layoutInCell="1" allowOverlap="1" wp14:anchorId="2E64FE54" wp14:editId="737DB53A">
                <wp:simplePos x="0" y="0"/>
                <wp:positionH relativeFrom="column">
                  <wp:posOffset>3217545</wp:posOffset>
                </wp:positionH>
                <wp:positionV relativeFrom="paragraph">
                  <wp:posOffset>215265</wp:posOffset>
                </wp:positionV>
                <wp:extent cx="2065020" cy="708660"/>
                <wp:effectExtent l="0" t="0" r="11430" b="15240"/>
                <wp:wrapNone/>
                <wp:docPr id="5" name="大かっこ 5"/>
                <wp:cNvGraphicFramePr/>
                <a:graphic xmlns:a="http://schemas.openxmlformats.org/drawingml/2006/main">
                  <a:graphicData uri="http://schemas.microsoft.com/office/word/2010/wordprocessingShape">
                    <wps:wsp>
                      <wps:cNvSpPr/>
                      <wps:spPr>
                        <a:xfrm>
                          <a:off x="0" y="0"/>
                          <a:ext cx="2065020" cy="708660"/>
                        </a:xfrm>
                        <a:prstGeom prst="bracketPair">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6BB81F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5" o:spid="_x0000_s1026" type="#_x0000_t185" style="position:absolute;left:0;text-align:left;margin-left:253.35pt;margin-top:16.95pt;width:162.6pt;height:55.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" strokecolor="windowText" strokeweight=".5pt">
                <v:stroke joinstyle="miter"/>
              </v:shape>
            </w:pict>
          </mc:Fallback>
        </mc:AlternateContent>
      </w:r>
    </w:p>
    <w:p w:rsidR="009E31EE" w:rsidRPr="00413022" w:rsidRDefault="009E31EE" w:rsidP="009E31EE">
      <w:pPr>
        <w:ind w:firstLineChars="2400" w:firstLine="5280"/>
        <w:rPr>
          <w:rFonts w:ascii="ＭＳ 明朝" w:eastAsia="ＭＳ 明朝" w:hAnsi="ＭＳ 明朝"/>
          <w:sz w:val="22"/>
        </w:rPr>
      </w:pPr>
      <w:r w:rsidRPr="00413022">
        <w:rPr>
          <w:rFonts w:ascii="ＭＳ 明朝" w:eastAsia="ＭＳ 明朝" w:hAnsi="ＭＳ 明朝" w:hint="eastAsia"/>
          <w:sz w:val="22"/>
        </w:rPr>
        <w:t>問合せ先</w:t>
      </w:r>
    </w:p>
    <w:p w:rsidR="009E31EE" w:rsidRPr="00413022" w:rsidRDefault="009E31EE" w:rsidP="009E31EE">
      <w:pPr>
        <w:ind w:firstLineChars="2500" w:firstLine="5500"/>
        <w:rPr>
          <w:rFonts w:ascii="ＭＳ 明朝" w:eastAsia="ＭＳ 明朝" w:hAnsi="ＭＳ 明朝"/>
          <w:sz w:val="22"/>
        </w:rPr>
      </w:pPr>
      <w:r w:rsidRPr="00413022">
        <w:rPr>
          <w:rFonts w:ascii="ＭＳ 明朝" w:eastAsia="ＭＳ 明朝" w:hAnsi="ＭＳ 明朝" w:hint="eastAsia"/>
          <w:sz w:val="22"/>
        </w:rPr>
        <w:t>事業支援グループ　岡崎</w:t>
      </w:r>
    </w:p>
    <w:p w:rsidR="009E31EE" w:rsidRPr="00413022" w:rsidRDefault="009E31EE" w:rsidP="009E31EE">
      <w:pPr>
        <w:ind w:firstLineChars="2500" w:firstLine="5500"/>
        <w:rPr>
          <w:rFonts w:ascii="ＭＳ 明朝" w:eastAsia="ＭＳ 明朝" w:hAnsi="ＭＳ 明朝"/>
          <w:sz w:val="22"/>
        </w:rPr>
      </w:pPr>
      <w:r w:rsidRPr="00413022">
        <w:rPr>
          <w:rFonts w:ascii="ＭＳ 明朝" w:eastAsia="ＭＳ 明朝" w:hAnsi="ＭＳ 明朝" w:hint="eastAsia"/>
          <w:sz w:val="22"/>
        </w:rPr>
        <w:t>電話　0</w:t>
      </w:r>
      <w:r w:rsidRPr="00413022">
        <w:rPr>
          <w:rFonts w:ascii="ＭＳ 明朝" w:eastAsia="ＭＳ 明朝" w:hAnsi="ＭＳ 明朝"/>
          <w:sz w:val="22"/>
        </w:rPr>
        <w:t>45-210-4717(</w:t>
      </w:r>
      <w:r w:rsidRPr="00413022">
        <w:rPr>
          <w:rFonts w:ascii="ＭＳ 明朝" w:eastAsia="ＭＳ 明朝" w:hAnsi="ＭＳ 明朝" w:hint="eastAsia"/>
          <w:sz w:val="22"/>
        </w:rPr>
        <w:t>直通</w:t>
      </w:r>
      <w:r w:rsidRPr="00413022">
        <w:rPr>
          <w:rFonts w:ascii="ＭＳ 明朝" w:eastAsia="ＭＳ 明朝" w:hAnsi="ＭＳ 明朝"/>
          <w:sz w:val="22"/>
        </w:rPr>
        <w:t>)</w:t>
      </w:r>
    </w:p>
    <w:p w:rsidR="009E31EE" w:rsidRDefault="009E31EE" w:rsidP="00CC3011">
      <w:pPr>
        <w:rPr>
          <w:rFonts w:ascii="ＭＳ 明朝" w:eastAsia="ＭＳ 明朝" w:hAnsi="ＭＳ 明朝"/>
          <w:sz w:val="22"/>
        </w:rPr>
      </w:pPr>
    </w:p>
    <w:p w:rsidR="00CC3011" w:rsidRPr="00CC3011" w:rsidRDefault="00CC3011" w:rsidP="00CC3011">
      <w:pPr>
        <w:rPr>
          <w:rFonts w:ascii="ＭＳ 明朝" w:eastAsia="ＭＳ 明朝" w:hAnsi="ＭＳ 明朝"/>
          <w:sz w:val="22"/>
        </w:rPr>
      </w:pPr>
    </w:p>
    <w:p w:rsidR="009E159A" w:rsidRPr="00CC3011" w:rsidRDefault="009E159A">
      <w:pPr>
        <w:rPr>
          <w:sz w:val="22"/>
        </w:rPr>
      </w:pPr>
      <w:bookmarkStart w:id="0" w:name="_GoBack"/>
      <w:bookmarkEnd w:id="0"/>
    </w:p>
    <w:sectPr w:rsidR="009E159A" w:rsidRPr="00CC3011" w:rsidSect="00273B1D">
      <w:pgSz w:w="11906" w:h="16838"/>
      <w:pgMar w:top="1985" w:right="1701" w:bottom="1701" w:left="1701" w:header="851" w:footer="992" w:gutter="0"/>
      <w:cols w:space="425"/>
      <w:docGrid w:type="lines" w:linePitch="3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w:altName w:val="ＭＳ"/>
    <w:panose1 w:val="00000000000000000000"/>
    <w:charset w:val="80"/>
    <w:family w:val="roman"/>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1EE"/>
    <w:rsid w:val="002D323B"/>
    <w:rsid w:val="00310417"/>
    <w:rsid w:val="008468C1"/>
    <w:rsid w:val="009D6CBF"/>
    <w:rsid w:val="009E159A"/>
    <w:rsid w:val="009E31EE"/>
    <w:rsid w:val="00CC3011"/>
    <w:rsid w:val="00D669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7C2A40BE-4E19-45CD-9ED0-5B3A39092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1E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00">
    <w:name w:val="A0"/>
    <w:uiPriority w:val="99"/>
    <w:rsid w:val="009E31EE"/>
    <w:rPr>
      <w:rFonts w:cs="ＭＳ"/>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222</Words>
  <Characters>1271</Characters>
  <Application>Microsoft Office Word</Application>
  <DocSecurity>0</DocSecurity>
  <Lines>10</Lines>
  <Paragraphs>2</Paragraphs>
  <ScaleCrop>false</ScaleCrop>
  <Company> </Company>
  <LinksUpToDate>false</LinksUpToDate>
  <CharactersWithSpaces>1491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2022-03-24T02:30:00Z</dcterms:created>
  <dcterms:modified xsi:type="dcterms:W3CDTF">2022-03-31T02:34:00Z</dcterms:modified>
</cp:coreProperties>
</file>